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DC0D3B" w14:textId="77777777" w:rsidR="00E428A8" w:rsidRDefault="00E428A8">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9062" w:type="dxa"/>
        <w:tblBorders>
          <w:top w:val="nil"/>
          <w:left w:val="nil"/>
          <w:bottom w:val="nil"/>
          <w:right w:val="nil"/>
          <w:insideH w:val="nil"/>
          <w:insideV w:val="nil"/>
        </w:tblBorders>
        <w:tblLayout w:type="fixed"/>
        <w:tblLook w:val="0400" w:firstRow="0" w:lastRow="0" w:firstColumn="0" w:lastColumn="0" w:noHBand="0" w:noVBand="1"/>
      </w:tblPr>
      <w:tblGrid>
        <w:gridCol w:w="2265"/>
        <w:gridCol w:w="2265"/>
        <w:gridCol w:w="2266"/>
        <w:gridCol w:w="2266"/>
      </w:tblGrid>
      <w:tr w:rsidR="00E428A8" w14:paraId="09DC0D40" w14:textId="77777777">
        <w:tc>
          <w:tcPr>
            <w:tcW w:w="2265" w:type="dxa"/>
          </w:tcPr>
          <w:p w14:paraId="09DC0D3C" w14:textId="77777777" w:rsidR="00E428A8" w:rsidRDefault="005C1399">
            <w:pPr>
              <w:pBdr>
                <w:top w:val="nil"/>
                <w:left w:val="nil"/>
                <w:bottom w:val="nil"/>
                <w:right w:val="nil"/>
                <w:between w:val="nil"/>
              </w:pBdr>
              <w:jc w:val="center"/>
              <w:rPr>
                <w:rFonts w:ascii="Arial" w:eastAsia="Arial" w:hAnsi="Arial" w:cs="Arial"/>
                <w:b/>
                <w:color w:val="000000"/>
                <w:sz w:val="36"/>
                <w:szCs w:val="36"/>
              </w:rPr>
            </w:pPr>
            <w:r>
              <w:rPr>
                <w:rFonts w:ascii="Aptos" w:eastAsia="Aptos" w:hAnsi="Aptos" w:cs="Aptos"/>
                <w:noProof/>
                <w:color w:val="000000"/>
                <w:sz w:val="24"/>
                <w:szCs w:val="24"/>
                <w:lang w:val="fr-FR"/>
              </w:rPr>
              <w:drawing>
                <wp:inline distT="0" distB="0" distL="0" distR="0" wp14:anchorId="09DC0DBF" wp14:editId="09DC0DC0">
                  <wp:extent cx="719282" cy="935587"/>
                  <wp:effectExtent l="0" t="0" r="0" b="0"/>
                  <wp:docPr id="194364494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719282" cy="935587"/>
                          </a:xfrm>
                          <a:prstGeom prst="rect">
                            <a:avLst/>
                          </a:prstGeom>
                          <a:ln/>
                        </pic:spPr>
                      </pic:pic>
                    </a:graphicData>
                  </a:graphic>
                </wp:inline>
              </w:drawing>
            </w:r>
          </w:p>
        </w:tc>
        <w:tc>
          <w:tcPr>
            <w:tcW w:w="2265" w:type="dxa"/>
          </w:tcPr>
          <w:p w14:paraId="09DC0D3D" w14:textId="77777777" w:rsidR="00E428A8" w:rsidRDefault="005C1399">
            <w:pPr>
              <w:pBdr>
                <w:top w:val="nil"/>
                <w:left w:val="nil"/>
                <w:bottom w:val="nil"/>
                <w:right w:val="nil"/>
                <w:between w:val="nil"/>
              </w:pBdr>
              <w:jc w:val="center"/>
              <w:rPr>
                <w:rFonts w:ascii="Arial" w:eastAsia="Arial" w:hAnsi="Arial" w:cs="Arial"/>
                <w:b/>
                <w:color w:val="000000"/>
                <w:sz w:val="36"/>
                <w:szCs w:val="36"/>
              </w:rPr>
            </w:pPr>
            <w:r>
              <w:rPr>
                <w:rFonts w:ascii="Arial" w:eastAsia="Arial" w:hAnsi="Arial" w:cs="Arial"/>
                <w:b/>
                <w:noProof/>
                <w:color w:val="000000"/>
                <w:sz w:val="36"/>
                <w:szCs w:val="36"/>
                <w:lang w:val="fr-FR"/>
              </w:rPr>
              <w:drawing>
                <wp:inline distT="0" distB="0" distL="0" distR="0" wp14:anchorId="09DC0DC1" wp14:editId="09DC0DC2">
                  <wp:extent cx="1253112" cy="577774"/>
                  <wp:effectExtent l="0" t="0" r="0" b="0"/>
                  <wp:docPr id="194364494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253112" cy="577774"/>
                          </a:xfrm>
                          <a:prstGeom prst="rect">
                            <a:avLst/>
                          </a:prstGeom>
                          <a:ln/>
                        </pic:spPr>
                      </pic:pic>
                    </a:graphicData>
                  </a:graphic>
                </wp:inline>
              </w:drawing>
            </w:r>
          </w:p>
        </w:tc>
        <w:tc>
          <w:tcPr>
            <w:tcW w:w="2266" w:type="dxa"/>
          </w:tcPr>
          <w:p w14:paraId="09DC0D3E" w14:textId="77777777" w:rsidR="00E428A8" w:rsidRDefault="005C1399">
            <w:pPr>
              <w:pBdr>
                <w:top w:val="nil"/>
                <w:left w:val="nil"/>
                <w:bottom w:val="nil"/>
                <w:right w:val="nil"/>
                <w:between w:val="nil"/>
              </w:pBdr>
              <w:jc w:val="center"/>
              <w:rPr>
                <w:rFonts w:ascii="Arial" w:eastAsia="Arial" w:hAnsi="Arial" w:cs="Arial"/>
                <w:b/>
                <w:color w:val="000000"/>
                <w:sz w:val="36"/>
                <w:szCs w:val="36"/>
              </w:rPr>
            </w:pPr>
            <w:r>
              <w:rPr>
                <w:rFonts w:ascii="Aptos" w:eastAsia="Aptos" w:hAnsi="Aptos" w:cs="Aptos"/>
                <w:noProof/>
                <w:color w:val="000000"/>
                <w:sz w:val="24"/>
                <w:szCs w:val="24"/>
                <w:lang w:val="fr-FR"/>
              </w:rPr>
              <w:drawing>
                <wp:inline distT="0" distB="0" distL="0" distR="0" wp14:anchorId="09DC0DC3" wp14:editId="09DC0DC4">
                  <wp:extent cx="958039" cy="808883"/>
                  <wp:effectExtent l="0" t="0" r="0" b="0"/>
                  <wp:docPr id="194364494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958039" cy="808883"/>
                          </a:xfrm>
                          <a:prstGeom prst="rect">
                            <a:avLst/>
                          </a:prstGeom>
                          <a:ln/>
                        </pic:spPr>
                      </pic:pic>
                    </a:graphicData>
                  </a:graphic>
                </wp:inline>
              </w:drawing>
            </w:r>
          </w:p>
        </w:tc>
        <w:tc>
          <w:tcPr>
            <w:tcW w:w="2266" w:type="dxa"/>
          </w:tcPr>
          <w:p w14:paraId="09DC0D3F" w14:textId="77777777" w:rsidR="00E428A8" w:rsidRDefault="005C1399">
            <w:pPr>
              <w:pBdr>
                <w:top w:val="nil"/>
                <w:left w:val="nil"/>
                <w:bottom w:val="nil"/>
                <w:right w:val="nil"/>
                <w:between w:val="nil"/>
              </w:pBdr>
              <w:jc w:val="center"/>
              <w:rPr>
                <w:rFonts w:ascii="Arial" w:eastAsia="Arial" w:hAnsi="Arial" w:cs="Arial"/>
                <w:b/>
                <w:color w:val="000000"/>
                <w:sz w:val="36"/>
                <w:szCs w:val="36"/>
              </w:rPr>
            </w:pPr>
            <w:r>
              <w:rPr>
                <w:rFonts w:ascii="Aptos" w:eastAsia="Aptos" w:hAnsi="Aptos" w:cs="Aptos"/>
                <w:noProof/>
                <w:color w:val="000000"/>
                <w:sz w:val="24"/>
                <w:szCs w:val="24"/>
                <w:lang w:val="fr-FR"/>
              </w:rPr>
              <w:drawing>
                <wp:inline distT="0" distB="0" distL="0" distR="0" wp14:anchorId="09DC0DC5" wp14:editId="09DC0DC6">
                  <wp:extent cx="1270572" cy="809477"/>
                  <wp:effectExtent l="0" t="0" r="0" b="0"/>
                  <wp:docPr id="194364494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2"/>
                          <a:srcRect/>
                          <a:stretch>
                            <a:fillRect/>
                          </a:stretch>
                        </pic:blipFill>
                        <pic:spPr>
                          <a:xfrm>
                            <a:off x="0" y="0"/>
                            <a:ext cx="1270572" cy="809477"/>
                          </a:xfrm>
                          <a:prstGeom prst="rect">
                            <a:avLst/>
                          </a:prstGeom>
                          <a:ln/>
                        </pic:spPr>
                      </pic:pic>
                    </a:graphicData>
                  </a:graphic>
                </wp:inline>
              </w:drawing>
            </w:r>
          </w:p>
        </w:tc>
      </w:tr>
    </w:tbl>
    <w:p w14:paraId="09DC0D41" w14:textId="77777777" w:rsidR="00E428A8" w:rsidRDefault="00E428A8">
      <w:pPr>
        <w:pBdr>
          <w:top w:val="nil"/>
          <w:left w:val="nil"/>
          <w:bottom w:val="nil"/>
          <w:right w:val="nil"/>
          <w:between w:val="nil"/>
        </w:pBdr>
        <w:spacing w:after="0" w:line="240" w:lineRule="auto"/>
        <w:jc w:val="center"/>
        <w:rPr>
          <w:rFonts w:ascii="Arial" w:eastAsia="Arial" w:hAnsi="Arial" w:cs="Arial"/>
          <w:b/>
          <w:color w:val="000000"/>
          <w:sz w:val="36"/>
          <w:szCs w:val="36"/>
        </w:rPr>
      </w:pPr>
    </w:p>
    <w:p w14:paraId="09DC0D42" w14:textId="77777777" w:rsidR="00E428A8" w:rsidRDefault="00E428A8">
      <w:pPr>
        <w:pBdr>
          <w:top w:val="nil"/>
          <w:left w:val="nil"/>
          <w:bottom w:val="nil"/>
          <w:right w:val="nil"/>
          <w:between w:val="nil"/>
        </w:pBdr>
        <w:spacing w:after="0" w:line="240" w:lineRule="auto"/>
        <w:jc w:val="center"/>
        <w:rPr>
          <w:rFonts w:ascii="Arial" w:eastAsia="Arial" w:hAnsi="Arial" w:cs="Arial"/>
          <w:b/>
          <w:color w:val="000000"/>
          <w:sz w:val="36"/>
          <w:szCs w:val="36"/>
        </w:rPr>
      </w:pPr>
    </w:p>
    <w:p w14:paraId="48E5257B" w14:textId="77777777" w:rsidR="004A33DB" w:rsidRPr="004A33DB" w:rsidRDefault="004A33DB" w:rsidP="004A33DB">
      <w:pPr>
        <w:bidi/>
        <w:spacing w:before="100" w:beforeAutospacing="1" w:after="100" w:afterAutospacing="1" w:line="240" w:lineRule="auto"/>
        <w:jc w:val="center"/>
        <w:rPr>
          <w:rFonts w:ascii="Times New Roman" w:eastAsia="Times New Roman" w:hAnsi="Times New Roman" w:cs="Times New Roman"/>
          <w:b/>
          <w:bCs/>
          <w:sz w:val="28"/>
          <w:szCs w:val="28"/>
          <w:lang w:val="fr-FR"/>
        </w:rPr>
      </w:pPr>
      <w:bookmarkStart w:id="0" w:name="_heading=h.gjdgxs" w:colFirst="0" w:colLast="0"/>
      <w:bookmarkEnd w:id="0"/>
      <w:r w:rsidRPr="004A33DB">
        <w:rPr>
          <w:rFonts w:ascii="Times New Roman" w:eastAsia="Times New Roman" w:hAnsi="Times New Roman" w:cs="Times New Roman"/>
          <w:b/>
          <w:bCs/>
          <w:sz w:val="28"/>
          <w:szCs w:val="28"/>
          <w:rtl/>
          <w:lang w:val="fr-FR"/>
        </w:rPr>
        <w:t>دورة تدريبية حول استعادة المناطق الرطبة</w:t>
      </w:r>
      <w:r w:rsidRPr="004A33DB">
        <w:rPr>
          <w:rFonts w:ascii="Times New Roman" w:eastAsia="Times New Roman" w:hAnsi="Times New Roman" w:cs="Times New Roman"/>
          <w:b/>
          <w:bCs/>
          <w:sz w:val="28"/>
          <w:szCs w:val="28"/>
          <w:lang w:val="fr-FR"/>
        </w:rPr>
        <w:br/>
      </w:r>
      <w:r w:rsidRPr="004A33DB">
        <w:rPr>
          <w:rFonts w:ascii="Times New Roman" w:eastAsia="Times New Roman" w:hAnsi="Times New Roman" w:cs="Times New Roman"/>
          <w:b/>
          <w:bCs/>
          <w:sz w:val="28"/>
          <w:szCs w:val="28"/>
          <w:rtl/>
          <w:lang w:val="fr-FR"/>
        </w:rPr>
        <w:t>و</w:t>
      </w:r>
      <w:r w:rsidRPr="004A33DB">
        <w:rPr>
          <w:rFonts w:ascii="Times New Roman" w:eastAsia="Times New Roman" w:hAnsi="Times New Roman" w:cs="Times New Roman"/>
          <w:b/>
          <w:bCs/>
          <w:sz w:val="28"/>
          <w:szCs w:val="28"/>
          <w:lang w:val="fr-FR"/>
        </w:rPr>
        <w:br/>
      </w:r>
      <w:r w:rsidRPr="004A33DB">
        <w:rPr>
          <w:rFonts w:ascii="Times New Roman" w:eastAsia="Times New Roman" w:hAnsi="Times New Roman" w:cs="Times New Roman"/>
          <w:b/>
          <w:bCs/>
          <w:sz w:val="28"/>
          <w:szCs w:val="28"/>
          <w:rtl/>
          <w:lang w:val="fr-FR"/>
        </w:rPr>
        <w:t>ورشة عمل بعنوان "تقييم قدرات المنظمات غير الحكومية الصغيرة</w:t>
      </w:r>
      <w:r w:rsidRPr="004A33DB">
        <w:rPr>
          <w:rFonts w:ascii="Times New Roman" w:eastAsia="Times New Roman" w:hAnsi="Times New Roman" w:cs="Times New Roman"/>
          <w:b/>
          <w:bCs/>
          <w:sz w:val="28"/>
          <w:szCs w:val="28"/>
          <w:lang w:val="fr-FR"/>
        </w:rPr>
        <w:t>"</w:t>
      </w:r>
    </w:p>
    <w:p w14:paraId="19DBB7CD" w14:textId="77777777" w:rsidR="004A33DB" w:rsidRPr="004A33DB" w:rsidRDefault="004A33DB" w:rsidP="004A33DB">
      <w:pPr>
        <w:bidi/>
        <w:spacing w:before="100" w:beforeAutospacing="1" w:after="100" w:afterAutospacing="1" w:line="240" w:lineRule="auto"/>
        <w:jc w:val="center"/>
        <w:rPr>
          <w:rFonts w:ascii="Times New Roman" w:eastAsia="Times New Roman" w:hAnsi="Times New Roman" w:cs="Times New Roman"/>
          <w:b/>
          <w:bCs/>
          <w:sz w:val="28"/>
          <w:szCs w:val="28"/>
          <w:lang w:val="fr-FR"/>
        </w:rPr>
      </w:pPr>
      <w:r w:rsidRPr="004A33DB">
        <w:rPr>
          <w:rFonts w:ascii="Times New Roman" w:eastAsia="Times New Roman" w:hAnsi="Times New Roman" w:cs="Times New Roman"/>
          <w:b/>
          <w:bCs/>
          <w:sz w:val="28"/>
          <w:szCs w:val="28"/>
          <w:rtl/>
          <w:lang w:val="fr-FR"/>
        </w:rPr>
        <w:t>إزمير ودلتا جيديز، 22-27 يونيو 2025</w:t>
      </w:r>
    </w:p>
    <w:p w14:paraId="1D26FE54" w14:textId="77777777" w:rsidR="004A33DB" w:rsidRPr="004A33DB" w:rsidRDefault="004A33DB" w:rsidP="004A33DB">
      <w:pPr>
        <w:bidi/>
        <w:spacing w:before="100" w:beforeAutospacing="1" w:after="100" w:afterAutospacing="1" w:line="240" w:lineRule="auto"/>
        <w:jc w:val="center"/>
        <w:rPr>
          <w:rFonts w:ascii="Times New Roman" w:eastAsia="Times New Roman" w:hAnsi="Times New Roman" w:cs="Times New Roman"/>
          <w:b/>
          <w:bCs/>
          <w:sz w:val="28"/>
          <w:szCs w:val="28"/>
          <w:lang w:val="fr-FR"/>
        </w:rPr>
      </w:pPr>
      <w:r w:rsidRPr="004A33DB">
        <w:rPr>
          <w:rFonts w:ascii="Times New Roman" w:eastAsia="Times New Roman" w:hAnsi="Times New Roman" w:cs="Times New Roman"/>
          <w:b/>
          <w:bCs/>
          <w:sz w:val="28"/>
          <w:szCs w:val="28"/>
          <w:rtl/>
          <w:lang w:val="fr-FR"/>
        </w:rPr>
        <w:t>جمعية دوغا</w:t>
      </w:r>
      <w:r w:rsidRPr="004A33DB">
        <w:rPr>
          <w:rFonts w:ascii="Times New Roman" w:eastAsia="Times New Roman" w:hAnsi="Times New Roman" w:cs="Times New Roman"/>
          <w:b/>
          <w:bCs/>
          <w:sz w:val="28"/>
          <w:szCs w:val="28"/>
          <w:lang w:val="fr-FR"/>
        </w:rPr>
        <w:t xml:space="preserve"> (Doğa Derneği) </w:t>
      </w:r>
      <w:r w:rsidRPr="004A33DB">
        <w:rPr>
          <w:rFonts w:ascii="Times New Roman" w:eastAsia="Times New Roman" w:hAnsi="Times New Roman" w:cs="Times New Roman"/>
          <w:b/>
          <w:bCs/>
          <w:sz w:val="28"/>
          <w:szCs w:val="28"/>
          <w:rtl/>
          <w:lang w:val="fr-FR"/>
        </w:rPr>
        <w:t>و</w:t>
      </w:r>
      <w:r w:rsidRPr="004A33DB">
        <w:rPr>
          <w:rFonts w:ascii="Times New Roman" w:eastAsia="Times New Roman" w:hAnsi="Times New Roman" w:cs="Times New Roman"/>
          <w:b/>
          <w:bCs/>
          <w:sz w:val="28"/>
          <w:szCs w:val="28"/>
          <w:lang w:val="fr-FR"/>
        </w:rPr>
        <w:t>Tour du Valat</w:t>
      </w:r>
    </w:p>
    <w:p w14:paraId="1F4B4507" w14:textId="77777777" w:rsidR="00C25387" w:rsidRPr="00907359" w:rsidRDefault="00C25387" w:rsidP="00C25387">
      <w:pPr>
        <w:shd w:val="clear" w:color="auto" w:fill="FFFFFF"/>
        <w:spacing w:after="0"/>
        <w:ind w:left="720" w:hanging="360"/>
        <w:jc w:val="center"/>
        <w:rPr>
          <w:color w:val="242424"/>
          <w:lang w:val="fr-FR"/>
        </w:rPr>
      </w:pPr>
    </w:p>
    <w:p w14:paraId="09DC0D4D" w14:textId="77777777" w:rsidR="00E428A8" w:rsidRPr="00907359" w:rsidRDefault="00E428A8">
      <w:pPr>
        <w:shd w:val="clear" w:color="auto" w:fill="FFFFFF"/>
        <w:spacing w:after="0"/>
        <w:ind w:left="720" w:hanging="360"/>
        <w:jc w:val="center"/>
        <w:rPr>
          <w:lang w:val="fr-FR"/>
        </w:rPr>
      </w:pPr>
    </w:p>
    <w:p w14:paraId="5E477F95" w14:textId="77777777" w:rsidR="00CC2C6F" w:rsidRPr="00CC2C6F" w:rsidRDefault="00CC2C6F" w:rsidP="00CC2C6F">
      <w:pPr>
        <w:pStyle w:val="NormalWeb"/>
        <w:bidi/>
        <w:rPr>
          <w:b/>
          <w:bCs/>
        </w:rPr>
      </w:pPr>
      <w:r w:rsidRPr="00CC2C6F">
        <w:rPr>
          <w:b/>
          <w:bCs/>
          <w:rtl/>
        </w:rPr>
        <w:t>الجدول الزمني</w:t>
      </w:r>
      <w:r w:rsidRPr="00CC2C6F">
        <w:rPr>
          <w:b/>
          <w:bCs/>
        </w:rPr>
        <w:t>:</w:t>
      </w:r>
    </w:p>
    <w:p w14:paraId="77F65443" w14:textId="77777777" w:rsidR="00CC2C6F" w:rsidRDefault="00CC2C6F" w:rsidP="00CC2C6F">
      <w:pPr>
        <w:pStyle w:val="NormalWeb"/>
        <w:numPr>
          <w:ilvl w:val="0"/>
          <w:numId w:val="15"/>
        </w:numPr>
        <w:bidi/>
      </w:pPr>
      <w:r>
        <w:rPr>
          <w:rtl/>
        </w:rPr>
        <w:t>الأحد 22 يونيو: سفر المشاركين إلى إزمير</w:t>
      </w:r>
    </w:p>
    <w:p w14:paraId="400B8613" w14:textId="2853006C" w:rsidR="00CC2C6F" w:rsidRDefault="00CC2C6F" w:rsidP="00CC2C6F">
      <w:pPr>
        <w:pStyle w:val="NormalWeb"/>
        <w:numPr>
          <w:ilvl w:val="0"/>
          <w:numId w:val="15"/>
        </w:numPr>
        <w:bidi/>
      </w:pPr>
      <w:r>
        <w:t xml:space="preserve"> 23-25 </w:t>
      </w:r>
      <w:r>
        <w:rPr>
          <w:rtl/>
        </w:rPr>
        <w:t>يونيو: دورة تدريبية حول استعادة المناطق الرطبة</w:t>
      </w:r>
    </w:p>
    <w:p w14:paraId="15236AEF" w14:textId="1344021C" w:rsidR="00CC2C6F" w:rsidRDefault="00CC2C6F" w:rsidP="00CC2C6F">
      <w:pPr>
        <w:pStyle w:val="NormalWeb"/>
        <w:numPr>
          <w:ilvl w:val="0"/>
          <w:numId w:val="15"/>
        </w:numPr>
        <w:bidi/>
      </w:pPr>
      <w:r>
        <w:t xml:space="preserve"> 26 </w:t>
      </w:r>
      <w:r>
        <w:rPr>
          <w:rtl/>
        </w:rPr>
        <w:t>يونيو: ورشة عمل "تقييم قدرات المنظمات غير الحكومية الصغيرة</w:t>
      </w:r>
      <w:r>
        <w:t>"</w:t>
      </w:r>
    </w:p>
    <w:p w14:paraId="0ACA191C" w14:textId="77777777" w:rsidR="00CC2C6F" w:rsidRDefault="00CC2C6F" w:rsidP="00CC2C6F">
      <w:pPr>
        <w:pStyle w:val="NormalWeb"/>
        <w:numPr>
          <w:ilvl w:val="0"/>
          <w:numId w:val="15"/>
        </w:numPr>
        <w:bidi/>
      </w:pPr>
      <w:r>
        <w:rPr>
          <w:rtl/>
        </w:rPr>
        <w:t>الجمعة 27 يونيو: رحلات العودة</w:t>
      </w:r>
    </w:p>
    <w:p w14:paraId="06320930" w14:textId="77777777" w:rsidR="00CC2C6F" w:rsidRDefault="00CC2C6F" w:rsidP="00CC2C6F">
      <w:pPr>
        <w:pStyle w:val="NormalWeb"/>
        <w:bidi/>
      </w:pPr>
      <w:r>
        <w:rPr>
          <w:rStyle w:val="lev"/>
          <w:rtl/>
        </w:rPr>
        <w:t>الأساس والأهداف</w:t>
      </w:r>
      <w:r>
        <w:br/>
      </w:r>
      <w:r>
        <w:rPr>
          <w:rtl/>
        </w:rPr>
        <w:t>تعتبر استعادة المناطق الرطبة حالياً من الاستجابات البارزة لفقدان هذه المواطن، وهو ما تم الاعتراف به في العديد من الأطر والاستراتيجيات الدولية (الأمم المتحدة، الاتحاد الأوروبي، السياسات الوطنية…). لذلك، يهدف هذا البرنامج إلى تمكين الـ 15 منظمة مجتمع مدني المشاركة في مشروع</w:t>
      </w:r>
      <w:r>
        <w:t xml:space="preserve"> AFD2 </w:t>
      </w:r>
      <w:r>
        <w:rPr>
          <w:rtl/>
        </w:rPr>
        <w:t>من التعرف على الأساليب، الطرق، التقنيات، وجميع الجوانب العملية المتعلقة بمشاريع استعادة المناطق الرطبة، بما في ذلك من خلال متابعة مشروع استعادة ميداني جاري</w:t>
      </w:r>
      <w:r>
        <w:t>.</w:t>
      </w:r>
    </w:p>
    <w:p w14:paraId="48972AE3" w14:textId="77777777" w:rsidR="00CC2C6F" w:rsidRDefault="00CC2C6F" w:rsidP="00CC2C6F">
      <w:pPr>
        <w:pStyle w:val="NormalWeb"/>
        <w:bidi/>
      </w:pPr>
      <w:r>
        <w:t>[</w:t>
      </w:r>
      <w:r>
        <w:rPr>
          <w:rtl/>
        </w:rPr>
        <w:t>ملاحظة لجميع مقدمي العروض: إذا كان لديهم فترة زمنية قدرها 30 دقيقة، فهذا يعني أن مدة العرض الفعلي هي 20 دقيقة فقط، مع تخصيص 10 دقائق للأسئلة والنقاش</w:t>
      </w:r>
      <w:r>
        <w:t>.]</w:t>
      </w:r>
    </w:p>
    <w:p w14:paraId="6A5525FF" w14:textId="77777777" w:rsidR="00CC2C6F" w:rsidRDefault="00CC2C6F" w:rsidP="00CC2C6F">
      <w:pPr>
        <w:pStyle w:val="NormalWeb"/>
        <w:bidi/>
      </w:pPr>
      <w:r>
        <w:rPr>
          <w:rStyle w:val="lev"/>
          <w:rtl/>
        </w:rPr>
        <w:t>الاثنين، 23 يونيو</w:t>
      </w:r>
    </w:p>
    <w:p w14:paraId="5F9F982D" w14:textId="50047BB2" w:rsidR="00CC2C6F" w:rsidRDefault="00CC2C6F" w:rsidP="00CC2C6F">
      <w:pPr>
        <w:pStyle w:val="NormalWeb"/>
        <w:bidi/>
        <w:ind w:left="360"/>
      </w:pPr>
      <w:r>
        <w:t xml:space="preserve"> :09:30 – 09:45</w:t>
      </w:r>
      <w:r>
        <w:rPr>
          <w:rtl/>
        </w:rPr>
        <w:t>مقدمة عن الدورة التدريبية</w:t>
      </w:r>
      <w:r>
        <w:t xml:space="preserve"> (Christian Perennou, Tour du Valat) </w:t>
      </w:r>
    </w:p>
    <w:p w14:paraId="089DEFCF" w14:textId="7F0B57A4" w:rsidR="00CC2C6F" w:rsidRDefault="00CC2C6F" w:rsidP="00CC2C6F">
      <w:pPr>
        <w:pStyle w:val="NormalWeb"/>
        <w:bidi/>
        <w:ind w:left="360"/>
      </w:pPr>
      <w:r>
        <w:t>: 09:45 – 10:15</w:t>
      </w:r>
      <w:r>
        <w:rPr>
          <w:rtl/>
        </w:rPr>
        <w:t>كسر الجليد وتعريف المشاركين بأنفسهم</w:t>
      </w:r>
      <w:r>
        <w:t xml:space="preserve"> (Serdar Özuslu, Doga) </w:t>
      </w:r>
    </w:p>
    <w:p w14:paraId="2E059C89" w14:textId="3E05368B" w:rsidR="00CC2C6F" w:rsidRPr="00827C63" w:rsidRDefault="00CC2C6F" w:rsidP="00CC2C6F">
      <w:pPr>
        <w:pStyle w:val="NormalWeb"/>
        <w:bidi/>
        <w:ind w:left="360"/>
        <w:rPr>
          <w:rStyle w:val="lev"/>
        </w:rPr>
      </w:pPr>
      <w:r>
        <w:t xml:space="preserve"> : 10:15 – 10:45</w:t>
      </w:r>
      <w:r>
        <w:rPr>
          <w:rtl/>
        </w:rPr>
        <w:t>ما هي الاستعادة ولماذا هي مهمة اليوم؟</w:t>
      </w:r>
      <w:r>
        <w:t xml:space="preserve"> Sofia Capellan, BirdLife Europe)</w:t>
      </w:r>
      <w:r>
        <w:rPr>
          <w:rtl/>
        </w:rPr>
        <w:t xml:space="preserve">، مؤتمر </w:t>
      </w:r>
      <w:r w:rsidRPr="00827C63">
        <w:rPr>
          <w:rStyle w:val="lev"/>
          <w:b w:val="0"/>
          <w:bCs w:val="0"/>
          <w:rtl/>
        </w:rPr>
        <w:t>فيديو</w:t>
      </w:r>
      <w:r w:rsidRPr="00827C63">
        <w:rPr>
          <w:rStyle w:val="lev"/>
          <w:b w:val="0"/>
          <w:bCs w:val="0"/>
        </w:rPr>
        <w:t>(</w:t>
      </w:r>
    </w:p>
    <w:p w14:paraId="082DC50A" w14:textId="77777777" w:rsidR="00CC2C6F" w:rsidRPr="00827C63" w:rsidRDefault="00CC2C6F" w:rsidP="00CC2C6F">
      <w:pPr>
        <w:pStyle w:val="NormalWeb"/>
        <w:bidi/>
        <w:rPr>
          <w:rStyle w:val="lev"/>
        </w:rPr>
      </w:pPr>
      <w:r w:rsidRPr="00827C63">
        <w:rPr>
          <w:rStyle w:val="lev"/>
          <w:b w:val="0"/>
          <w:bCs w:val="0"/>
          <w:rtl/>
        </w:rPr>
        <w:t>الاثنين، 23 يونيو – الجدول التفصيلي (تابع)</w:t>
      </w:r>
    </w:p>
    <w:p w14:paraId="5EECB63F" w14:textId="7F488573" w:rsidR="00CC2C6F" w:rsidRDefault="00CC2C6F" w:rsidP="00CC2C6F">
      <w:pPr>
        <w:pStyle w:val="NormalWeb"/>
        <w:bidi/>
        <w:ind w:left="360"/>
      </w:pPr>
      <w:r w:rsidRPr="00827C63">
        <w:lastRenderedPageBreak/>
        <w:t xml:space="preserve">:10:45 – 11:15 </w:t>
      </w:r>
      <w:r w:rsidRPr="00827C63">
        <w:rPr>
          <w:rStyle w:val="lev"/>
          <w:b w:val="0"/>
          <w:bCs w:val="0"/>
          <w:rtl/>
        </w:rPr>
        <w:t>استراتيجيات الاستعادة عبر المناطق الرطبة في البحر الأبيض المتوسط: تجارب، رؤى ومنهجية</w:t>
      </w:r>
      <w:r>
        <w:rPr>
          <w:rStyle w:val="Accentuation"/>
        </w:rPr>
        <w:t>(Lisa Ernoul, Tour du Valat)</w:t>
      </w:r>
    </w:p>
    <w:p w14:paraId="3A186FC5" w14:textId="19E88463" w:rsidR="00CC2C6F" w:rsidRDefault="00CC2C6F" w:rsidP="00CC2C6F">
      <w:pPr>
        <w:pStyle w:val="NormalWeb"/>
        <w:bidi/>
        <w:ind w:left="360"/>
      </w:pPr>
      <w:r>
        <w:t>:11:15 – 11:45</w:t>
      </w:r>
      <w:r w:rsidRPr="00827C63">
        <w:rPr>
          <w:rStyle w:val="lev"/>
          <w:b w:val="0"/>
          <w:bCs w:val="0"/>
          <w:rtl/>
        </w:rPr>
        <w:t>استراحة قهوة</w:t>
      </w:r>
    </w:p>
    <w:p w14:paraId="5684AD16" w14:textId="3A7920D4" w:rsidR="00CC2C6F" w:rsidRDefault="00CC2C6F" w:rsidP="00CC2C6F">
      <w:pPr>
        <w:pStyle w:val="NormalWeb"/>
        <w:bidi/>
        <w:ind w:left="360"/>
      </w:pPr>
      <w:r w:rsidRPr="00827C63">
        <w:t xml:space="preserve">: 11:45 – 12:30 </w:t>
      </w:r>
      <w:r w:rsidRPr="00827C63">
        <w:rPr>
          <w:rStyle w:val="lev"/>
          <w:b w:val="0"/>
          <w:bCs w:val="0"/>
          <w:rtl/>
        </w:rPr>
        <w:t>الحوكمة في مشاريع استعادة المناطق الرطبة: نماذج وأفضل الممارسات</w:t>
      </w:r>
      <w:r>
        <w:rPr>
          <w:rtl/>
        </w:rPr>
        <w:t xml:space="preserve"> </w:t>
      </w:r>
      <w:r>
        <w:t xml:space="preserve">– </w:t>
      </w:r>
      <w:r>
        <w:rPr>
          <w:rtl/>
        </w:rPr>
        <w:t>عرض قصير + لعبة تفاعلية للأدوار</w:t>
      </w:r>
      <w:r>
        <w:rPr>
          <w:rStyle w:val="Accentuation"/>
        </w:rPr>
        <w:t>(Lisa Ernoul, Tour du Valat)</w:t>
      </w:r>
    </w:p>
    <w:p w14:paraId="3AF0FAA3" w14:textId="38D09C6E" w:rsidR="00CC2C6F" w:rsidRPr="00CC2C6F" w:rsidRDefault="00CC2C6F" w:rsidP="00CC2C6F">
      <w:pPr>
        <w:pStyle w:val="NormalWeb"/>
        <w:bidi/>
        <w:ind w:left="360"/>
      </w:pPr>
      <w:r>
        <w:t>:</w:t>
      </w:r>
      <w:r w:rsidRPr="00CC2C6F">
        <w:t>12:30 – 14:00</w:t>
      </w:r>
      <w:r w:rsidRPr="00CC2C6F">
        <w:rPr>
          <w:rStyle w:val="lev"/>
          <w:rtl/>
        </w:rPr>
        <w:t>ا</w:t>
      </w:r>
      <w:r w:rsidRPr="00827C63">
        <w:rPr>
          <w:rStyle w:val="lev"/>
          <w:b w:val="0"/>
          <w:bCs w:val="0"/>
          <w:rtl/>
        </w:rPr>
        <w:t>ستراحة غداء في الفندق</w:t>
      </w:r>
    </w:p>
    <w:p w14:paraId="49CC0A4B" w14:textId="360DF956" w:rsidR="00CC2C6F" w:rsidRDefault="00CC2C6F" w:rsidP="00CC2C6F">
      <w:pPr>
        <w:pStyle w:val="NormalWeb"/>
        <w:bidi/>
        <w:ind w:left="360"/>
      </w:pPr>
      <w:r>
        <w:t>:</w:t>
      </w:r>
      <w:r w:rsidRPr="00CC2C6F">
        <w:t xml:space="preserve">14:00 – 15:30 </w:t>
      </w:r>
      <w:r w:rsidRPr="00827C63">
        <w:rPr>
          <w:rStyle w:val="lev"/>
          <w:b w:val="0"/>
          <w:bCs w:val="0"/>
          <w:rtl/>
        </w:rPr>
        <w:t>استراتيجيات تفاعلية لاستعادة المناطق الرطبة: سيناريوهات لمشاركة أصحاب المصلحة</w:t>
      </w:r>
      <w:r w:rsidRPr="00CC2C6F">
        <w:rPr>
          <w:rStyle w:val="lev"/>
          <w:rtl/>
        </w:rPr>
        <w:t xml:space="preserve"> </w:t>
      </w:r>
      <w:r w:rsidRPr="00827C63">
        <w:rPr>
          <w:rStyle w:val="lev"/>
          <w:b w:val="0"/>
          <w:bCs w:val="0"/>
          <w:rtl/>
        </w:rPr>
        <w:t>والمجتمع من أجل حل المشكلات الاستراتيجية</w:t>
      </w:r>
      <w:r w:rsidRPr="00827C63">
        <w:rPr>
          <w:rStyle w:val="Accentuation"/>
        </w:rPr>
        <w:t>(Dicle Tuba Kılıç, Doga</w:t>
      </w:r>
      <w:r>
        <w:rPr>
          <w:rStyle w:val="Accentuation"/>
        </w:rPr>
        <w:t>)</w:t>
      </w:r>
    </w:p>
    <w:p w14:paraId="33B3B93C" w14:textId="0B250588" w:rsidR="00CC2C6F" w:rsidRDefault="00CC2C6F" w:rsidP="00CC2C6F">
      <w:pPr>
        <w:pStyle w:val="NormalWeb"/>
        <w:bidi/>
        <w:ind w:left="360"/>
      </w:pPr>
      <w:r>
        <w:t xml:space="preserve">:15:30 – 16:00 </w:t>
      </w:r>
      <w:r w:rsidRPr="00827C63">
        <w:rPr>
          <w:rStyle w:val="lev"/>
          <w:b w:val="0"/>
          <w:bCs w:val="0"/>
          <w:rtl/>
        </w:rPr>
        <w:t>استراحة قهوة</w:t>
      </w:r>
    </w:p>
    <w:p w14:paraId="10D61269" w14:textId="5E559EB2" w:rsidR="00CC2C6F" w:rsidRDefault="00CC2C6F" w:rsidP="00CC2C6F">
      <w:pPr>
        <w:pStyle w:val="NormalWeb"/>
        <w:bidi/>
        <w:ind w:left="360"/>
      </w:pPr>
      <w:r>
        <w:t xml:space="preserve">:16:00 – 16:15 </w:t>
      </w:r>
      <w:r w:rsidRPr="00827C63">
        <w:rPr>
          <w:rStyle w:val="lev"/>
          <w:b w:val="0"/>
          <w:bCs w:val="0"/>
          <w:rtl/>
        </w:rPr>
        <w:t>الحوكمة: دراسة حالة – إشراك المجتمع المحلي في استعادة مستنقع طاوَرغة، ليبيا</w:t>
      </w:r>
      <w:r>
        <w:br/>
      </w:r>
      <w:r>
        <w:rPr>
          <w:rStyle w:val="Accentuation"/>
        </w:rPr>
        <w:t>10  Khaled Etayeb, LSB –</w:t>
      </w:r>
      <w:r>
        <w:rPr>
          <w:rStyle w:val="Accentuation"/>
          <w:rtl/>
        </w:rPr>
        <w:t>دقائق عرض، 5 دقائق نقاش</w:t>
      </w:r>
    </w:p>
    <w:p w14:paraId="7F8CF0ED" w14:textId="2D9D19FD" w:rsidR="00CC2C6F" w:rsidRDefault="00CC2C6F" w:rsidP="00CC2C6F">
      <w:pPr>
        <w:pStyle w:val="NormalWeb"/>
        <w:bidi/>
        <w:ind w:left="360"/>
      </w:pPr>
      <w:r>
        <w:t>:16:15 – 16:30</w:t>
      </w:r>
      <w:r w:rsidRPr="00827C63">
        <w:rPr>
          <w:rStyle w:val="lev"/>
          <w:b w:val="0"/>
          <w:bCs w:val="0"/>
          <w:rtl/>
        </w:rPr>
        <w:t>مستنقعات دار فاطمة – مشروع الضوء الأخضر والصغير، تونس: التوعية لاستعادة وحماية المستنقعات</w:t>
      </w:r>
      <w:r>
        <w:br/>
      </w:r>
      <w:r>
        <w:rPr>
          <w:rStyle w:val="Accentuation"/>
        </w:rPr>
        <w:t xml:space="preserve">  10 Imen Ben Osman, WWF North Africa –</w:t>
      </w:r>
      <w:r>
        <w:rPr>
          <w:rStyle w:val="Accentuation"/>
          <w:rtl/>
        </w:rPr>
        <w:t>دقائق عرض، 5 دقائق نقاش</w:t>
      </w:r>
    </w:p>
    <w:p w14:paraId="44D67F51" w14:textId="77777777" w:rsidR="00CC2C6F" w:rsidRDefault="00CC2C6F" w:rsidP="00CC2C6F">
      <w:pPr>
        <w:pStyle w:val="NormalWeb"/>
        <w:bidi/>
        <w:ind w:left="360"/>
        <w:rPr>
          <w:rStyle w:val="Accentuation"/>
        </w:rPr>
      </w:pPr>
      <w:r>
        <w:t>16:30 – 17:00</w:t>
      </w:r>
      <w:r w:rsidRPr="00827C63">
        <w:rPr>
          <w:rStyle w:val="lev"/>
          <w:b w:val="0"/>
          <w:bCs w:val="0"/>
          <w:rtl/>
        </w:rPr>
        <w:t>التحضير لمراقبة فعالية الاستعادة: المراقبة الهيدرولوجية في دلتا جيديز – الأساليب والتقنيات الرئيسية</w:t>
      </w:r>
      <w:r w:rsidRPr="00827C63">
        <w:rPr>
          <w:rStyle w:val="Accentuation"/>
          <w:b/>
          <w:bCs/>
        </w:rPr>
        <w:t>(</w:t>
      </w:r>
      <w:r>
        <w:rPr>
          <w:rStyle w:val="Accentuation"/>
        </w:rPr>
        <w:t>Prof. Dr. Alper Baba, Izmir Institute of Technology)</w:t>
      </w:r>
    </w:p>
    <w:p w14:paraId="7087F28B" w14:textId="73DF1639" w:rsidR="00CC2C6F" w:rsidRDefault="00CC2C6F" w:rsidP="00CC2C6F">
      <w:pPr>
        <w:pStyle w:val="NormalWeb"/>
        <w:bidi/>
        <w:ind w:left="360"/>
      </w:pPr>
      <w:r>
        <w:br/>
        <w:t>17:00 – 17:</w:t>
      </w:r>
      <w:r w:rsidRPr="00827C63">
        <w:t>15</w:t>
      </w:r>
      <w:r w:rsidRPr="00827C63">
        <w:rPr>
          <w:rStyle w:val="lev"/>
          <w:b w:val="0"/>
          <w:bCs w:val="0"/>
          <w:rtl/>
        </w:rPr>
        <w:t>تقييم اليوم الأول وتقديم الملاحظات</w:t>
      </w:r>
      <w:r>
        <w:br/>
      </w:r>
      <w:r>
        <w:rPr>
          <w:rStyle w:val="Accentuation"/>
        </w:rPr>
        <w:t>(Dicle &amp; Christian)</w:t>
      </w:r>
    </w:p>
    <w:p w14:paraId="2A70BBED" w14:textId="50A6B76A" w:rsidR="00CC2C6F" w:rsidRPr="00827C63" w:rsidRDefault="00CC2C6F" w:rsidP="00827C63">
      <w:pPr>
        <w:pStyle w:val="NormalWeb"/>
        <w:bidi/>
        <w:ind w:left="360"/>
      </w:pPr>
      <w:r w:rsidRPr="00827C63">
        <w:t>19:00</w:t>
      </w:r>
      <w:r w:rsidRPr="00827C63">
        <w:rPr>
          <w:rStyle w:val="lev"/>
          <w:b w:val="0"/>
          <w:bCs w:val="0"/>
          <w:rtl/>
        </w:rPr>
        <w:t>عشاء في الفندق</w:t>
      </w:r>
    </w:p>
    <w:p w14:paraId="367CEA11" w14:textId="77777777" w:rsidR="00827C63" w:rsidRPr="00827C63" w:rsidRDefault="00827C63" w:rsidP="00827C63">
      <w:pPr>
        <w:bidi/>
        <w:spacing w:before="100" w:beforeAutospacing="1" w:after="100" w:afterAutospacing="1" w:line="240" w:lineRule="auto"/>
        <w:rPr>
          <w:rFonts w:ascii="Times New Roman" w:eastAsia="Times New Roman" w:hAnsi="Times New Roman" w:cs="Times New Roman"/>
          <w:sz w:val="24"/>
          <w:szCs w:val="24"/>
          <w:lang w:val="fr-FR"/>
        </w:rPr>
      </w:pPr>
      <w:r w:rsidRPr="00827C63">
        <w:rPr>
          <w:rFonts w:ascii="Times New Roman" w:eastAsia="Times New Roman" w:hAnsi="Times New Roman" w:cs="Times New Roman"/>
          <w:b/>
          <w:bCs/>
          <w:sz w:val="24"/>
          <w:szCs w:val="24"/>
          <w:rtl/>
          <w:lang w:val="fr-FR"/>
        </w:rPr>
        <w:t>الثلاثاء، 24 يونيو</w:t>
      </w:r>
    </w:p>
    <w:p w14:paraId="712C5535" w14:textId="4E63F749" w:rsidR="00827C63" w:rsidRPr="00827C63" w:rsidRDefault="00827C63" w:rsidP="00827C63">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Pr="00827C63">
        <w:rPr>
          <w:rFonts w:ascii="Times New Roman" w:eastAsia="Times New Roman" w:hAnsi="Times New Roman" w:cs="Times New Roman"/>
          <w:sz w:val="24"/>
          <w:szCs w:val="24"/>
          <w:lang w:val="fr-FR"/>
        </w:rPr>
        <w:t xml:space="preserve">09:00 – 10:00 </w:t>
      </w:r>
      <w:r w:rsidRPr="00827C63">
        <w:rPr>
          <w:rFonts w:ascii="Times New Roman" w:eastAsia="Times New Roman" w:hAnsi="Times New Roman" w:cs="Times New Roman"/>
          <w:sz w:val="24"/>
          <w:szCs w:val="24"/>
          <w:rtl/>
          <w:lang w:val="fr-FR"/>
        </w:rPr>
        <w:t>خلفية، احتياجات الاستعادة، الأهداف والخطط لمستنقعات دلتا جديز</w:t>
      </w:r>
      <w:r w:rsidRPr="00827C63">
        <w:rPr>
          <w:rFonts w:ascii="Times New Roman" w:eastAsia="Times New Roman" w:hAnsi="Times New Roman" w:cs="Times New Roman"/>
          <w:sz w:val="24"/>
          <w:szCs w:val="24"/>
          <w:lang w:val="fr-FR"/>
        </w:rPr>
        <w:br/>
      </w:r>
      <w:r w:rsidRPr="00827C63">
        <w:rPr>
          <w:rFonts w:ascii="Times New Roman" w:eastAsia="Times New Roman" w:hAnsi="Times New Roman" w:cs="Times New Roman"/>
          <w:i/>
          <w:iCs/>
          <w:sz w:val="24"/>
          <w:szCs w:val="24"/>
          <w:rtl/>
          <w:lang w:val="fr-FR"/>
        </w:rPr>
        <w:t>أوزجي يايلي / شافاك أرصلان، دوغا</w:t>
      </w:r>
    </w:p>
    <w:p w14:paraId="4CCDB396" w14:textId="3C52E865" w:rsidR="00827C63" w:rsidRPr="00827C63" w:rsidRDefault="00827C63" w:rsidP="00827C63">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Pr="00827C63">
        <w:rPr>
          <w:rFonts w:ascii="Times New Roman" w:eastAsia="Times New Roman" w:hAnsi="Times New Roman" w:cs="Times New Roman"/>
          <w:sz w:val="24"/>
          <w:szCs w:val="24"/>
          <w:lang w:val="fr-FR"/>
        </w:rPr>
        <w:t>10:00 – 10:30</w:t>
      </w:r>
      <w:r w:rsidRPr="00827C63">
        <w:rPr>
          <w:rFonts w:ascii="Times New Roman" w:eastAsia="Times New Roman" w:hAnsi="Times New Roman" w:cs="Times New Roman"/>
          <w:sz w:val="24"/>
          <w:szCs w:val="24"/>
          <w:rtl/>
          <w:lang w:val="fr-FR"/>
        </w:rPr>
        <w:t>جهود استعادة الأراضي الرطبة المخططة في البحر الأبيض المتوسط ضمن مشروعين صغيرين من</w:t>
      </w:r>
      <w:r w:rsidRPr="00827C63">
        <w:rPr>
          <w:rFonts w:ascii="Times New Roman" w:eastAsia="Times New Roman" w:hAnsi="Times New Roman" w:cs="Times New Roman"/>
          <w:sz w:val="24"/>
          <w:szCs w:val="24"/>
          <w:lang w:val="fr-FR"/>
        </w:rPr>
        <w:t xml:space="preserve"> ProZhum: </w:t>
      </w:r>
      <w:r w:rsidRPr="00827C63">
        <w:rPr>
          <w:rFonts w:ascii="Times New Roman" w:eastAsia="Times New Roman" w:hAnsi="Times New Roman" w:cs="Times New Roman"/>
          <w:sz w:val="24"/>
          <w:szCs w:val="24"/>
          <w:rtl/>
          <w:lang w:val="fr-FR"/>
        </w:rPr>
        <w:t>عروض قصيرة</w:t>
      </w:r>
    </w:p>
    <w:p w14:paraId="0A6F5989" w14:textId="2700F83C" w:rsidR="00827C63" w:rsidRPr="00827C63" w:rsidRDefault="00827C63" w:rsidP="00827C63">
      <w:pPr>
        <w:bidi/>
        <w:spacing w:before="100" w:beforeAutospacing="1" w:after="100" w:afterAutospacing="1" w:line="240" w:lineRule="auto"/>
        <w:ind w:left="425"/>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Pr="00827C63">
        <w:rPr>
          <w:rFonts w:ascii="Times New Roman" w:eastAsia="Times New Roman" w:hAnsi="Times New Roman" w:cs="Times New Roman"/>
          <w:sz w:val="24"/>
          <w:szCs w:val="24"/>
          <w:lang w:val="fr-FR"/>
        </w:rPr>
        <w:t xml:space="preserve">10:00 – 10:15 </w:t>
      </w:r>
      <w:r w:rsidRPr="00827C63">
        <w:rPr>
          <w:rFonts w:ascii="Times New Roman" w:eastAsia="Times New Roman" w:hAnsi="Times New Roman" w:cs="Times New Roman"/>
          <w:sz w:val="24"/>
          <w:szCs w:val="24"/>
          <w:rtl/>
          <w:lang w:val="fr-FR"/>
        </w:rPr>
        <w:t>المشروع الصغير "استخدام مؤشر الأراضي الرطبة في 3 مواقع لدعم استعادة الأراضي الرطبة"، تونس</w:t>
      </w:r>
      <w:r w:rsidRPr="00827C63">
        <w:rPr>
          <w:rFonts w:ascii="Times New Roman" w:eastAsia="Times New Roman" w:hAnsi="Times New Roman" w:cs="Times New Roman"/>
          <w:sz w:val="24"/>
          <w:szCs w:val="24"/>
          <w:lang w:val="fr-FR"/>
        </w:rPr>
        <w:br/>
      </w:r>
      <w:r w:rsidRPr="00827C63">
        <w:rPr>
          <w:rFonts w:ascii="Times New Roman" w:eastAsia="Times New Roman" w:hAnsi="Times New Roman" w:cs="Times New Roman"/>
          <w:i/>
          <w:iCs/>
          <w:sz w:val="24"/>
          <w:szCs w:val="24"/>
          <w:rtl/>
          <w:lang w:val="fr-FR"/>
        </w:rPr>
        <w:t xml:space="preserve">موجب قابوس، </w:t>
      </w:r>
      <w:r w:rsidRPr="00827C63">
        <w:rPr>
          <w:rFonts w:ascii="Times New Roman" w:eastAsia="Times New Roman" w:hAnsi="Times New Roman" w:cs="Times New Roman"/>
          <w:i/>
          <w:iCs/>
          <w:sz w:val="24"/>
          <w:szCs w:val="24"/>
          <w:lang w:val="fr-FR"/>
        </w:rPr>
        <w:t xml:space="preserve">AAO – </w:t>
      </w:r>
      <w:r w:rsidRPr="00827C63">
        <w:rPr>
          <w:rFonts w:ascii="Times New Roman" w:eastAsia="Times New Roman" w:hAnsi="Times New Roman" w:cs="Times New Roman"/>
          <w:i/>
          <w:iCs/>
          <w:sz w:val="24"/>
          <w:szCs w:val="24"/>
          <w:rtl/>
          <w:lang w:val="fr-FR"/>
        </w:rPr>
        <w:t>عرض 5 دقائق، مناقشة 10 دقائق</w:t>
      </w:r>
    </w:p>
    <w:p w14:paraId="25FB20E7" w14:textId="77777777" w:rsidR="00827C63" w:rsidRDefault="00827C63" w:rsidP="00827C63">
      <w:pPr>
        <w:bidi/>
        <w:spacing w:before="100" w:beforeAutospacing="1" w:after="100" w:afterAutospacing="1" w:line="240" w:lineRule="auto"/>
        <w:ind w:left="425"/>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Pr="00827C63">
        <w:rPr>
          <w:rFonts w:ascii="Times New Roman" w:eastAsia="Times New Roman" w:hAnsi="Times New Roman" w:cs="Times New Roman"/>
          <w:sz w:val="24"/>
          <w:szCs w:val="24"/>
          <w:lang w:val="fr-FR"/>
        </w:rPr>
        <w:t>10:15 – 10:30</w:t>
      </w:r>
      <w:r w:rsidRPr="00827C63">
        <w:rPr>
          <w:rFonts w:ascii="Times New Roman" w:eastAsia="Times New Roman" w:hAnsi="Times New Roman" w:cs="Times New Roman"/>
          <w:sz w:val="24"/>
          <w:szCs w:val="24"/>
          <w:rtl/>
          <w:lang w:val="fr-FR"/>
        </w:rPr>
        <w:t>استعادة المراعي الرطبة في دلتا كيزيليرماك، تركيا</w:t>
      </w:r>
    </w:p>
    <w:p w14:paraId="6CCAA0A7" w14:textId="2E2A1390" w:rsidR="00827C63" w:rsidRPr="00827C63" w:rsidRDefault="00827C63" w:rsidP="00827C63">
      <w:pPr>
        <w:bidi/>
        <w:spacing w:before="100" w:beforeAutospacing="1" w:after="100" w:afterAutospacing="1" w:line="240" w:lineRule="auto"/>
        <w:ind w:left="425"/>
        <w:rPr>
          <w:rFonts w:ascii="Times New Roman" w:eastAsia="Times New Roman" w:hAnsi="Times New Roman" w:cs="Times New Roman"/>
          <w:sz w:val="24"/>
          <w:szCs w:val="24"/>
          <w:lang w:val="fr-FR"/>
        </w:rPr>
      </w:pPr>
      <w:r w:rsidRPr="00827C63">
        <w:rPr>
          <w:rFonts w:ascii="Times New Roman" w:eastAsia="Times New Roman" w:hAnsi="Times New Roman" w:cs="Times New Roman"/>
          <w:i/>
          <w:iCs/>
          <w:sz w:val="24"/>
          <w:szCs w:val="24"/>
          <w:rtl/>
          <w:lang w:val="fr-FR"/>
        </w:rPr>
        <w:t xml:space="preserve">أ.د. كيراز إرجياس يافوز، </w:t>
      </w:r>
      <w:r w:rsidRPr="00827C63">
        <w:rPr>
          <w:rFonts w:ascii="Times New Roman" w:eastAsia="Times New Roman" w:hAnsi="Times New Roman" w:cs="Times New Roman"/>
          <w:i/>
          <w:iCs/>
          <w:sz w:val="24"/>
          <w:szCs w:val="24"/>
          <w:lang w:val="fr-FR"/>
        </w:rPr>
        <w:t xml:space="preserve">ORC – </w:t>
      </w:r>
      <w:r w:rsidRPr="00827C63">
        <w:rPr>
          <w:rFonts w:ascii="Times New Roman" w:eastAsia="Times New Roman" w:hAnsi="Times New Roman" w:cs="Times New Roman"/>
          <w:i/>
          <w:iCs/>
          <w:sz w:val="24"/>
          <w:szCs w:val="24"/>
          <w:rtl/>
          <w:lang w:val="fr-FR"/>
        </w:rPr>
        <w:t>عرض 5 دقائق، مناقشة 10 دقائق</w:t>
      </w:r>
    </w:p>
    <w:p w14:paraId="3482163D" w14:textId="0CC24452" w:rsidR="00827C63" w:rsidRPr="00827C63" w:rsidRDefault="00827C63" w:rsidP="00827C63">
      <w:pPr>
        <w:bidi/>
        <w:spacing w:before="100" w:beforeAutospacing="1" w:after="100" w:afterAutospacing="1" w:line="240" w:lineRule="auto"/>
        <w:ind w:left="360"/>
        <w:rPr>
          <w:rFonts w:ascii="Times New Roman" w:eastAsia="Times New Roman" w:hAnsi="Times New Roman" w:cs="Times New Roman"/>
          <w:sz w:val="24"/>
          <w:szCs w:val="24"/>
          <w:lang w:val="fr-FR"/>
        </w:rPr>
      </w:pPr>
      <w:r w:rsidRPr="00827C63">
        <w:rPr>
          <w:rFonts w:ascii="Times New Roman" w:eastAsia="Times New Roman" w:hAnsi="Times New Roman" w:cs="Times New Roman"/>
          <w:sz w:val="24"/>
          <w:szCs w:val="24"/>
          <w:lang w:val="fr-FR"/>
        </w:rPr>
        <w:t>:10:30 – 11:00</w:t>
      </w:r>
      <w:r w:rsidRPr="00827C63">
        <w:rPr>
          <w:rFonts w:ascii="Times New Roman" w:eastAsia="Times New Roman" w:hAnsi="Times New Roman" w:cs="Times New Roman"/>
          <w:sz w:val="24"/>
          <w:szCs w:val="24"/>
          <w:rtl/>
          <w:lang w:val="fr-FR"/>
        </w:rPr>
        <w:t>استراحة قهوة</w:t>
      </w:r>
    </w:p>
    <w:p w14:paraId="7D9BE777" w14:textId="7753A318" w:rsidR="00827C63" w:rsidRPr="00827C63" w:rsidRDefault="00827C63" w:rsidP="00990822">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Pr="00827C63">
        <w:rPr>
          <w:rFonts w:ascii="Times New Roman" w:eastAsia="Times New Roman" w:hAnsi="Times New Roman" w:cs="Times New Roman"/>
          <w:sz w:val="24"/>
          <w:szCs w:val="24"/>
          <w:lang w:val="fr-FR"/>
        </w:rPr>
        <w:t>11:00 – 11:30</w:t>
      </w:r>
      <w:r w:rsidRPr="00827C63">
        <w:rPr>
          <w:rFonts w:ascii="Times New Roman" w:eastAsia="Times New Roman" w:hAnsi="Times New Roman" w:cs="Times New Roman"/>
          <w:sz w:val="24"/>
          <w:szCs w:val="24"/>
          <w:rtl/>
          <w:lang w:val="fr-FR"/>
        </w:rPr>
        <w:t>تحديد أهداف الاستعادة: أهداف إدارة المراعي الفعالة في دلتا جديز الجنوبية</w:t>
      </w:r>
      <w:r w:rsidRPr="00827C63">
        <w:rPr>
          <w:rFonts w:ascii="Times New Roman" w:eastAsia="Times New Roman" w:hAnsi="Times New Roman" w:cs="Times New Roman"/>
          <w:sz w:val="24"/>
          <w:szCs w:val="24"/>
          <w:lang w:val="fr-FR"/>
        </w:rPr>
        <w:br/>
      </w:r>
      <w:r w:rsidRPr="00827C63">
        <w:rPr>
          <w:rFonts w:ascii="Times New Roman" w:eastAsia="Times New Roman" w:hAnsi="Times New Roman" w:cs="Times New Roman"/>
          <w:i/>
          <w:iCs/>
          <w:sz w:val="24"/>
          <w:szCs w:val="24"/>
          <w:rtl/>
          <w:lang w:val="fr-FR"/>
        </w:rPr>
        <w:t>مساعد أ.د. أوفوك أوزكان، جامعة كاتيب تشلبي</w:t>
      </w:r>
    </w:p>
    <w:p w14:paraId="610BC11B" w14:textId="0FE4F2D0" w:rsidR="00827C63" w:rsidRPr="00827C63" w:rsidRDefault="00990822" w:rsidP="00990822">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00827C63" w:rsidRPr="00827C63">
        <w:rPr>
          <w:rFonts w:ascii="Times New Roman" w:eastAsia="Times New Roman" w:hAnsi="Times New Roman" w:cs="Times New Roman"/>
          <w:sz w:val="24"/>
          <w:szCs w:val="24"/>
          <w:lang w:val="fr-FR"/>
        </w:rPr>
        <w:t>11:30 – 11:50</w:t>
      </w:r>
      <w:r w:rsidR="00827C63" w:rsidRPr="00827C63">
        <w:rPr>
          <w:rFonts w:ascii="Times New Roman" w:eastAsia="Times New Roman" w:hAnsi="Times New Roman" w:cs="Times New Roman"/>
          <w:sz w:val="24"/>
          <w:szCs w:val="24"/>
          <w:rtl/>
          <w:lang w:val="fr-FR"/>
        </w:rPr>
        <w:t>المراقبة الميدانية: دورها الحيوي في تقييم فعالية استعادة الأراضي الرطبة على المدى الطويل – مقدمة لنشاطات بعد الظهر في الميدان</w:t>
      </w:r>
      <w:r w:rsidR="00827C63" w:rsidRPr="00827C63">
        <w:rPr>
          <w:rFonts w:ascii="Times New Roman" w:eastAsia="Times New Roman" w:hAnsi="Times New Roman" w:cs="Times New Roman"/>
          <w:sz w:val="24"/>
          <w:szCs w:val="24"/>
          <w:lang w:val="fr-FR"/>
        </w:rPr>
        <w:br/>
      </w:r>
      <w:r w:rsidR="00827C63" w:rsidRPr="00827C63">
        <w:rPr>
          <w:rFonts w:ascii="Times New Roman" w:eastAsia="Times New Roman" w:hAnsi="Times New Roman" w:cs="Times New Roman"/>
          <w:i/>
          <w:iCs/>
          <w:sz w:val="24"/>
          <w:szCs w:val="24"/>
          <w:rtl/>
          <w:lang w:val="fr-FR"/>
        </w:rPr>
        <w:t>أ.د. كيريم تشيتشيك، جامعة إيجه</w:t>
      </w:r>
    </w:p>
    <w:p w14:paraId="1AFC12D6" w14:textId="022B7B8C" w:rsidR="00827C63" w:rsidRPr="00827C63" w:rsidRDefault="00990822" w:rsidP="00990822">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00827C63" w:rsidRPr="00827C63">
        <w:rPr>
          <w:rFonts w:ascii="Times New Roman" w:eastAsia="Times New Roman" w:hAnsi="Times New Roman" w:cs="Times New Roman"/>
          <w:sz w:val="24"/>
          <w:szCs w:val="24"/>
          <w:lang w:val="fr-FR"/>
        </w:rPr>
        <w:t>11:50 – 12:10</w:t>
      </w:r>
      <w:r w:rsidR="00827C63" w:rsidRPr="00827C63">
        <w:rPr>
          <w:rFonts w:ascii="Times New Roman" w:eastAsia="Times New Roman" w:hAnsi="Times New Roman" w:cs="Times New Roman"/>
          <w:sz w:val="24"/>
          <w:szCs w:val="24"/>
          <w:rtl/>
          <w:lang w:val="fr-FR"/>
        </w:rPr>
        <w:t>وقت محجوز لتعويض أي تأخير في العروض السابقة</w:t>
      </w:r>
    </w:p>
    <w:p w14:paraId="536B500B" w14:textId="24069574" w:rsidR="00827C63" w:rsidRPr="00827C63" w:rsidRDefault="00990822" w:rsidP="00990822">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00827C63" w:rsidRPr="00827C63">
        <w:rPr>
          <w:rFonts w:ascii="Times New Roman" w:eastAsia="Times New Roman" w:hAnsi="Times New Roman" w:cs="Times New Roman"/>
          <w:sz w:val="24"/>
          <w:szCs w:val="24"/>
          <w:lang w:val="fr-FR"/>
        </w:rPr>
        <w:t>12:10 – 13:40</w:t>
      </w:r>
      <w:r w:rsidR="00827C63" w:rsidRPr="00827C63">
        <w:rPr>
          <w:rFonts w:ascii="Times New Roman" w:eastAsia="Times New Roman" w:hAnsi="Times New Roman" w:cs="Times New Roman"/>
          <w:sz w:val="24"/>
          <w:szCs w:val="24"/>
          <w:rtl/>
          <w:lang w:val="fr-FR"/>
        </w:rPr>
        <w:t>استراحة غداء في الفندق</w:t>
      </w:r>
    </w:p>
    <w:p w14:paraId="56EA8798" w14:textId="10D71F5E" w:rsidR="00827C63" w:rsidRPr="00827C63" w:rsidRDefault="00990822" w:rsidP="00990822">
      <w:pPr>
        <w:bidi/>
        <w:spacing w:before="100" w:beforeAutospacing="1" w:after="100" w:afterAutospacing="1" w:line="240" w:lineRule="auto"/>
        <w:ind w:left="283"/>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00827C63" w:rsidRPr="00827C63">
        <w:rPr>
          <w:rFonts w:ascii="Times New Roman" w:eastAsia="Times New Roman" w:hAnsi="Times New Roman" w:cs="Times New Roman"/>
          <w:sz w:val="24"/>
          <w:szCs w:val="24"/>
          <w:lang w:val="fr-FR"/>
        </w:rPr>
        <w:t>13:40 – 14:20</w:t>
      </w:r>
      <w:r w:rsidR="00827C63" w:rsidRPr="00827C63">
        <w:rPr>
          <w:rFonts w:ascii="Times New Roman" w:eastAsia="Times New Roman" w:hAnsi="Times New Roman" w:cs="Times New Roman"/>
          <w:sz w:val="24"/>
          <w:szCs w:val="24"/>
          <w:rtl/>
          <w:lang w:val="fr-FR"/>
        </w:rPr>
        <w:t>الانتقال إلى زيارة دلتا جديز الميدانية</w:t>
      </w:r>
    </w:p>
    <w:p w14:paraId="7E60A4A3" w14:textId="27DB19BD" w:rsidR="00827C63" w:rsidRPr="00827C63" w:rsidRDefault="00990822" w:rsidP="00990822">
      <w:pPr>
        <w:bidi/>
        <w:spacing w:before="100" w:beforeAutospacing="1" w:after="100" w:afterAutospacing="1" w:line="240" w:lineRule="auto"/>
        <w:ind w:left="283"/>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00827C63" w:rsidRPr="00827C63">
        <w:rPr>
          <w:rFonts w:ascii="Times New Roman" w:eastAsia="Times New Roman" w:hAnsi="Times New Roman" w:cs="Times New Roman"/>
          <w:sz w:val="24"/>
          <w:szCs w:val="24"/>
          <w:lang w:val="fr-FR"/>
        </w:rPr>
        <w:t>14:20 – 17:30</w:t>
      </w:r>
      <w:r w:rsidR="00827C63" w:rsidRPr="00827C63">
        <w:rPr>
          <w:rFonts w:ascii="Times New Roman" w:eastAsia="Times New Roman" w:hAnsi="Times New Roman" w:cs="Times New Roman"/>
          <w:sz w:val="24"/>
          <w:szCs w:val="24"/>
          <w:rtl/>
          <w:lang w:val="fr-FR"/>
        </w:rPr>
        <w:t>الزيارة الميدانية</w:t>
      </w:r>
    </w:p>
    <w:p w14:paraId="5C98F9EC" w14:textId="77777777" w:rsidR="00827C63" w:rsidRPr="00827C63" w:rsidRDefault="00827C63" w:rsidP="00827C63">
      <w:pPr>
        <w:numPr>
          <w:ilvl w:val="1"/>
          <w:numId w:val="18"/>
        </w:numPr>
        <w:bidi/>
        <w:spacing w:before="100" w:beforeAutospacing="1" w:after="100" w:afterAutospacing="1" w:line="240" w:lineRule="auto"/>
        <w:rPr>
          <w:rFonts w:ascii="Times New Roman" w:eastAsia="Times New Roman" w:hAnsi="Times New Roman" w:cs="Times New Roman"/>
          <w:sz w:val="24"/>
          <w:szCs w:val="24"/>
          <w:lang w:val="fr-FR"/>
        </w:rPr>
      </w:pPr>
      <w:r w:rsidRPr="00827C63">
        <w:rPr>
          <w:rFonts w:ascii="Times New Roman" w:eastAsia="Times New Roman" w:hAnsi="Times New Roman" w:cs="Times New Roman"/>
          <w:sz w:val="24"/>
          <w:szCs w:val="24"/>
          <w:rtl/>
          <w:lang w:val="fr-FR"/>
        </w:rPr>
        <w:t>مقدمة قصيرة أمام لافتة المعلومات</w:t>
      </w:r>
      <w:r w:rsidRPr="00827C63">
        <w:rPr>
          <w:rFonts w:ascii="Times New Roman" w:eastAsia="Times New Roman" w:hAnsi="Times New Roman" w:cs="Times New Roman"/>
          <w:sz w:val="24"/>
          <w:szCs w:val="24"/>
          <w:lang w:val="fr-FR"/>
        </w:rPr>
        <w:t xml:space="preserve"> – </w:t>
      </w:r>
      <w:r w:rsidRPr="00827C63">
        <w:rPr>
          <w:rFonts w:ascii="Times New Roman" w:eastAsia="Times New Roman" w:hAnsi="Times New Roman" w:cs="Times New Roman"/>
          <w:i/>
          <w:iCs/>
          <w:sz w:val="24"/>
          <w:szCs w:val="24"/>
          <w:rtl/>
          <w:lang w:val="fr-FR"/>
        </w:rPr>
        <w:t>شافاك أرصلان</w:t>
      </w:r>
    </w:p>
    <w:p w14:paraId="73B8C48C" w14:textId="77777777" w:rsidR="00827C63" w:rsidRPr="00827C63" w:rsidRDefault="00827C63" w:rsidP="00827C63">
      <w:pPr>
        <w:numPr>
          <w:ilvl w:val="1"/>
          <w:numId w:val="18"/>
        </w:numPr>
        <w:bidi/>
        <w:spacing w:before="100" w:beforeAutospacing="1" w:after="100" w:afterAutospacing="1" w:line="240" w:lineRule="auto"/>
        <w:rPr>
          <w:rFonts w:ascii="Times New Roman" w:eastAsia="Times New Roman" w:hAnsi="Times New Roman" w:cs="Times New Roman"/>
          <w:sz w:val="24"/>
          <w:szCs w:val="24"/>
          <w:lang w:val="fr-FR"/>
        </w:rPr>
      </w:pPr>
      <w:r w:rsidRPr="00827C63">
        <w:rPr>
          <w:rFonts w:ascii="Times New Roman" w:eastAsia="Times New Roman" w:hAnsi="Times New Roman" w:cs="Times New Roman"/>
          <w:sz w:val="24"/>
          <w:szCs w:val="24"/>
          <w:rtl/>
          <w:lang w:val="fr-FR"/>
        </w:rPr>
        <w:t>متابعة أعمال استعادة البرك</w:t>
      </w:r>
      <w:r w:rsidRPr="00827C63">
        <w:rPr>
          <w:rFonts w:ascii="Times New Roman" w:eastAsia="Times New Roman" w:hAnsi="Times New Roman" w:cs="Times New Roman"/>
          <w:sz w:val="24"/>
          <w:szCs w:val="24"/>
          <w:lang w:val="fr-FR"/>
        </w:rPr>
        <w:t xml:space="preserve"> – </w:t>
      </w:r>
      <w:r w:rsidRPr="00827C63">
        <w:rPr>
          <w:rFonts w:ascii="Times New Roman" w:eastAsia="Times New Roman" w:hAnsi="Times New Roman" w:cs="Times New Roman"/>
          <w:i/>
          <w:iCs/>
          <w:sz w:val="24"/>
          <w:szCs w:val="24"/>
          <w:rtl/>
          <w:lang w:val="fr-FR"/>
        </w:rPr>
        <w:t>أوزجي يايلي</w:t>
      </w:r>
    </w:p>
    <w:p w14:paraId="12592BB1" w14:textId="77777777" w:rsidR="00827C63" w:rsidRPr="00827C63" w:rsidRDefault="00827C63" w:rsidP="00827C63">
      <w:pPr>
        <w:numPr>
          <w:ilvl w:val="1"/>
          <w:numId w:val="18"/>
        </w:numPr>
        <w:bidi/>
        <w:spacing w:before="100" w:beforeAutospacing="1" w:after="100" w:afterAutospacing="1" w:line="240" w:lineRule="auto"/>
        <w:rPr>
          <w:rFonts w:ascii="Times New Roman" w:eastAsia="Times New Roman" w:hAnsi="Times New Roman" w:cs="Times New Roman"/>
          <w:sz w:val="24"/>
          <w:szCs w:val="24"/>
          <w:lang w:val="fr-FR"/>
        </w:rPr>
      </w:pPr>
      <w:r w:rsidRPr="00827C63">
        <w:rPr>
          <w:rFonts w:ascii="Times New Roman" w:eastAsia="Times New Roman" w:hAnsi="Times New Roman" w:cs="Times New Roman"/>
          <w:sz w:val="24"/>
          <w:szCs w:val="24"/>
          <w:rtl/>
          <w:lang w:val="fr-FR"/>
        </w:rPr>
        <w:t>استكشاف مسار القناة</w:t>
      </w:r>
      <w:r w:rsidRPr="00827C63">
        <w:rPr>
          <w:rFonts w:ascii="Times New Roman" w:eastAsia="Times New Roman" w:hAnsi="Times New Roman" w:cs="Times New Roman"/>
          <w:sz w:val="24"/>
          <w:szCs w:val="24"/>
          <w:lang w:val="fr-FR"/>
        </w:rPr>
        <w:t xml:space="preserve"> – </w:t>
      </w:r>
      <w:r w:rsidRPr="00827C63">
        <w:rPr>
          <w:rFonts w:ascii="Times New Roman" w:eastAsia="Times New Roman" w:hAnsi="Times New Roman" w:cs="Times New Roman"/>
          <w:i/>
          <w:iCs/>
          <w:sz w:val="24"/>
          <w:szCs w:val="24"/>
          <w:rtl/>
          <w:lang w:val="fr-FR"/>
        </w:rPr>
        <w:t>أوزجي يايلي</w:t>
      </w:r>
    </w:p>
    <w:p w14:paraId="01EDF075" w14:textId="77777777" w:rsidR="00827C63" w:rsidRPr="00827C63" w:rsidRDefault="00827C63" w:rsidP="00827C63">
      <w:pPr>
        <w:numPr>
          <w:ilvl w:val="1"/>
          <w:numId w:val="18"/>
        </w:numPr>
        <w:bidi/>
        <w:spacing w:before="100" w:beforeAutospacing="1" w:after="100" w:afterAutospacing="1" w:line="240" w:lineRule="auto"/>
        <w:rPr>
          <w:rFonts w:ascii="Times New Roman" w:eastAsia="Times New Roman" w:hAnsi="Times New Roman" w:cs="Times New Roman"/>
          <w:sz w:val="24"/>
          <w:szCs w:val="24"/>
          <w:lang w:val="fr-FR"/>
        </w:rPr>
      </w:pPr>
      <w:r w:rsidRPr="00827C63">
        <w:rPr>
          <w:rFonts w:ascii="Times New Roman" w:eastAsia="Times New Roman" w:hAnsi="Times New Roman" w:cs="Times New Roman"/>
          <w:sz w:val="24"/>
          <w:szCs w:val="24"/>
          <w:rtl/>
          <w:lang w:val="fr-FR"/>
        </w:rPr>
        <w:t xml:space="preserve">مراقبة التنوع البيولوجي والمياه عمليًا في دلتا جديز (مجموعتان صغيرتان بقيادة </w:t>
      </w:r>
      <w:r w:rsidRPr="00827C63">
        <w:rPr>
          <w:rFonts w:ascii="Times New Roman" w:eastAsia="Times New Roman" w:hAnsi="Times New Roman" w:cs="Times New Roman"/>
          <w:i/>
          <w:iCs/>
          <w:sz w:val="24"/>
          <w:szCs w:val="24"/>
          <w:rtl/>
          <w:lang w:val="fr-FR"/>
        </w:rPr>
        <w:t>أ.د. كيريم تشيتشيك</w:t>
      </w:r>
      <w:r w:rsidRPr="00827C63">
        <w:rPr>
          <w:rFonts w:ascii="Times New Roman" w:eastAsia="Times New Roman" w:hAnsi="Times New Roman" w:cs="Times New Roman"/>
          <w:sz w:val="24"/>
          <w:szCs w:val="24"/>
          <w:rtl/>
          <w:lang w:val="fr-FR"/>
        </w:rPr>
        <w:t xml:space="preserve"> و </w:t>
      </w:r>
      <w:r w:rsidRPr="00827C63">
        <w:rPr>
          <w:rFonts w:ascii="Times New Roman" w:eastAsia="Times New Roman" w:hAnsi="Times New Roman" w:cs="Times New Roman"/>
          <w:i/>
          <w:iCs/>
          <w:sz w:val="24"/>
          <w:szCs w:val="24"/>
          <w:rtl/>
          <w:lang w:val="fr-FR"/>
        </w:rPr>
        <w:t>تشاغداس يشار</w:t>
      </w:r>
      <w:r w:rsidRPr="00827C63">
        <w:rPr>
          <w:rFonts w:ascii="Times New Roman" w:eastAsia="Times New Roman" w:hAnsi="Times New Roman" w:cs="Times New Roman"/>
          <w:sz w:val="24"/>
          <w:szCs w:val="24"/>
          <w:rtl/>
          <w:lang w:val="fr-FR"/>
        </w:rPr>
        <w:t xml:space="preserve"> </w:t>
      </w:r>
      <w:r w:rsidRPr="00827C63">
        <w:rPr>
          <w:rFonts w:ascii="Times New Roman" w:eastAsia="Times New Roman" w:hAnsi="Times New Roman" w:cs="Times New Roman"/>
          <w:sz w:val="24"/>
          <w:szCs w:val="24"/>
          <w:lang w:val="fr-FR"/>
        </w:rPr>
        <w:t xml:space="preserve">– </w:t>
      </w:r>
      <w:r w:rsidRPr="00827C63">
        <w:rPr>
          <w:rFonts w:ascii="Times New Roman" w:eastAsia="Times New Roman" w:hAnsi="Times New Roman" w:cs="Times New Roman"/>
          <w:sz w:val="24"/>
          <w:szCs w:val="24"/>
          <w:rtl/>
          <w:lang w:val="fr-FR"/>
        </w:rPr>
        <w:t>نفس البرنامج لكل المجموعتين</w:t>
      </w:r>
      <w:r w:rsidRPr="00827C63">
        <w:rPr>
          <w:rFonts w:ascii="Times New Roman" w:eastAsia="Times New Roman" w:hAnsi="Times New Roman" w:cs="Times New Roman"/>
          <w:sz w:val="24"/>
          <w:szCs w:val="24"/>
          <w:lang w:val="fr-FR"/>
        </w:rPr>
        <w:t>)</w:t>
      </w:r>
    </w:p>
    <w:p w14:paraId="1639230D" w14:textId="77777777" w:rsidR="00990822" w:rsidRDefault="00990822" w:rsidP="00990822">
      <w:pPr>
        <w:bidi/>
        <w:spacing w:before="100" w:beforeAutospacing="1" w:after="100" w:afterAutospacing="1" w:line="240" w:lineRule="auto"/>
        <w:ind w:left="283"/>
        <w:rPr>
          <w:rFonts w:ascii="Times New Roman" w:eastAsia="Times New Roman" w:hAnsi="Times New Roman" w:cs="Times New Roman"/>
          <w:i/>
          <w:iCs/>
          <w:sz w:val="24"/>
          <w:szCs w:val="24"/>
          <w:lang w:val="fr-FR"/>
        </w:rPr>
      </w:pPr>
      <w:r>
        <w:rPr>
          <w:rFonts w:ascii="Times New Roman" w:eastAsia="Times New Roman" w:hAnsi="Times New Roman" w:cs="Times New Roman"/>
          <w:sz w:val="24"/>
          <w:szCs w:val="24"/>
          <w:lang w:val="fr-FR"/>
        </w:rPr>
        <w:t>:</w:t>
      </w:r>
      <w:r w:rsidRPr="00990822">
        <w:rPr>
          <w:rFonts w:ascii="Times New Roman" w:eastAsia="Times New Roman" w:hAnsi="Times New Roman" w:cs="Times New Roman"/>
          <w:sz w:val="24"/>
          <w:szCs w:val="24"/>
          <w:lang w:val="fr-FR"/>
        </w:rPr>
        <w:t>17:30 – 18:00</w:t>
      </w:r>
      <w:r w:rsidR="00827C63" w:rsidRPr="00827C63">
        <w:rPr>
          <w:rFonts w:ascii="Times New Roman" w:eastAsia="Times New Roman" w:hAnsi="Times New Roman" w:cs="Times New Roman"/>
          <w:sz w:val="24"/>
          <w:szCs w:val="24"/>
          <w:rtl/>
          <w:lang w:val="fr-FR"/>
        </w:rPr>
        <w:t>جلسة ختامية في الميدان للزيارة: ما أكثر ما تذكره المتدربون حول جوانب مراقبة الاستعادة؟</w:t>
      </w:r>
      <w:r w:rsidR="00827C63" w:rsidRPr="00827C63">
        <w:rPr>
          <w:rFonts w:ascii="Times New Roman" w:eastAsia="Times New Roman" w:hAnsi="Times New Roman" w:cs="Times New Roman"/>
          <w:sz w:val="24"/>
          <w:szCs w:val="24"/>
          <w:lang w:val="fr-FR"/>
        </w:rPr>
        <w:br/>
      </w:r>
      <w:r w:rsidR="00827C63" w:rsidRPr="00827C63">
        <w:rPr>
          <w:rFonts w:ascii="Times New Roman" w:eastAsia="Times New Roman" w:hAnsi="Times New Roman" w:cs="Times New Roman"/>
          <w:i/>
          <w:iCs/>
          <w:sz w:val="24"/>
          <w:szCs w:val="24"/>
          <w:rtl/>
          <w:lang w:val="fr-FR"/>
        </w:rPr>
        <w:t>سردار أوزوسلو</w:t>
      </w:r>
    </w:p>
    <w:p w14:paraId="31026193" w14:textId="4DA62D2D" w:rsidR="00827C63" w:rsidRPr="00827C63" w:rsidRDefault="00990822" w:rsidP="00990822">
      <w:pPr>
        <w:bidi/>
        <w:spacing w:before="100" w:beforeAutospacing="1" w:after="100" w:afterAutospacing="1" w:line="240" w:lineRule="auto"/>
        <w:ind w:left="283"/>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00827C63" w:rsidRPr="00990822">
        <w:rPr>
          <w:rFonts w:ascii="Times New Roman" w:eastAsia="Times New Roman" w:hAnsi="Times New Roman" w:cs="Times New Roman"/>
          <w:sz w:val="24"/>
          <w:szCs w:val="24"/>
          <w:lang w:val="fr-FR"/>
        </w:rPr>
        <w:t>18:10</w:t>
      </w:r>
      <w:r w:rsidR="00827C63" w:rsidRPr="00827C63">
        <w:rPr>
          <w:rFonts w:ascii="Times New Roman" w:eastAsia="Times New Roman" w:hAnsi="Times New Roman" w:cs="Times New Roman"/>
          <w:sz w:val="24"/>
          <w:szCs w:val="24"/>
          <w:rtl/>
          <w:lang w:val="fr-FR"/>
        </w:rPr>
        <w:t>العشاء في مطعم أتلانتيس (بالقرب من دلتا جديز)</w:t>
      </w:r>
    </w:p>
    <w:p w14:paraId="5D4A7AA9" w14:textId="77777777" w:rsidR="006F7E24" w:rsidRPr="006F7E24" w:rsidRDefault="006F7E24" w:rsidP="006F7E24">
      <w:pPr>
        <w:bidi/>
        <w:spacing w:before="100" w:beforeAutospacing="1" w:after="100" w:afterAutospacing="1" w:line="240" w:lineRule="auto"/>
        <w:ind w:left="360"/>
        <w:rPr>
          <w:rFonts w:ascii="Times New Roman" w:eastAsia="Times New Roman" w:hAnsi="Times New Roman" w:cs="Times New Roman"/>
          <w:sz w:val="24"/>
          <w:szCs w:val="24"/>
          <w:lang w:val="fr-FR"/>
        </w:rPr>
      </w:pPr>
      <w:r w:rsidRPr="006F7E24">
        <w:rPr>
          <w:rFonts w:ascii="Times New Roman" w:eastAsia="Times New Roman" w:hAnsi="Times New Roman" w:cs="Times New Roman"/>
          <w:b/>
          <w:bCs/>
          <w:sz w:val="24"/>
          <w:szCs w:val="24"/>
          <w:rtl/>
          <w:lang w:val="fr-FR"/>
        </w:rPr>
        <w:t>الأربعاء، 25 يونيو</w:t>
      </w:r>
    </w:p>
    <w:p w14:paraId="0D5098A3" w14:textId="0593D556" w:rsidR="006F7E24" w:rsidRPr="006F7E24" w:rsidRDefault="006F7E24" w:rsidP="006F7E24">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:07:00 – 07:30</w:t>
      </w:r>
      <w:r w:rsidRPr="006F7E24">
        <w:rPr>
          <w:rFonts w:ascii="Times New Roman" w:eastAsia="Times New Roman" w:hAnsi="Times New Roman" w:cs="Times New Roman"/>
          <w:sz w:val="24"/>
          <w:szCs w:val="24"/>
          <w:rtl/>
          <w:lang w:val="fr-FR"/>
        </w:rPr>
        <w:t>الانتقال إلى زيارة دلتا جديز الميدانية</w:t>
      </w:r>
    </w:p>
    <w:p w14:paraId="67FC66A0" w14:textId="4202EEE6" w:rsidR="006F7E24" w:rsidRPr="006F7E24" w:rsidRDefault="006F7E24" w:rsidP="006F7E24">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Pr="006F7E24">
        <w:rPr>
          <w:rFonts w:ascii="Times New Roman" w:eastAsia="Times New Roman" w:hAnsi="Times New Roman" w:cs="Times New Roman"/>
          <w:sz w:val="24"/>
          <w:szCs w:val="24"/>
          <w:lang w:val="fr-FR"/>
        </w:rPr>
        <w:t>07:30 – 09:30</w:t>
      </w:r>
      <w:r w:rsidRPr="006F7E24">
        <w:rPr>
          <w:rFonts w:ascii="Times New Roman" w:eastAsia="Times New Roman" w:hAnsi="Times New Roman" w:cs="Times New Roman"/>
          <w:sz w:val="24"/>
          <w:szCs w:val="24"/>
          <w:rtl/>
          <w:lang w:val="fr-FR"/>
        </w:rPr>
        <w:t>زيارة دلتا جديز الجنوبية</w:t>
      </w:r>
    </w:p>
    <w:p w14:paraId="58F9F7EB" w14:textId="77777777" w:rsidR="006F7E24" w:rsidRPr="006F7E24" w:rsidRDefault="006F7E24" w:rsidP="006F7E24">
      <w:pPr>
        <w:pStyle w:val="Paragraphedeliste"/>
        <w:numPr>
          <w:ilvl w:val="0"/>
          <w:numId w:val="21"/>
        </w:numPr>
        <w:bidi/>
        <w:spacing w:before="100" w:beforeAutospacing="1" w:after="100" w:afterAutospacing="1" w:line="240" w:lineRule="auto"/>
        <w:rPr>
          <w:rFonts w:ascii="Times New Roman" w:eastAsia="Times New Roman" w:hAnsi="Times New Roman" w:cs="Times New Roman"/>
          <w:sz w:val="24"/>
          <w:szCs w:val="24"/>
          <w:lang w:val="fr-FR"/>
        </w:rPr>
      </w:pPr>
      <w:r w:rsidRPr="006F7E24">
        <w:rPr>
          <w:rFonts w:ascii="Times New Roman" w:eastAsia="Times New Roman" w:hAnsi="Times New Roman" w:cs="Times New Roman"/>
          <w:sz w:val="24"/>
          <w:szCs w:val="24"/>
          <w:rtl/>
          <w:lang w:val="fr-FR"/>
        </w:rPr>
        <w:t>زيارة منطقة زراعة الأوكالبتوس</w:t>
      </w:r>
      <w:r w:rsidRPr="006F7E24">
        <w:rPr>
          <w:rFonts w:ascii="Times New Roman" w:eastAsia="Times New Roman" w:hAnsi="Times New Roman" w:cs="Times New Roman"/>
          <w:sz w:val="24"/>
          <w:szCs w:val="24"/>
          <w:lang w:val="fr-FR"/>
        </w:rPr>
        <w:t xml:space="preserve"> – </w:t>
      </w:r>
      <w:r w:rsidRPr="006F7E24">
        <w:rPr>
          <w:rFonts w:ascii="Times New Roman" w:eastAsia="Times New Roman" w:hAnsi="Times New Roman" w:cs="Times New Roman"/>
          <w:i/>
          <w:iCs/>
          <w:sz w:val="24"/>
          <w:szCs w:val="24"/>
          <w:rtl/>
          <w:lang w:val="fr-FR"/>
        </w:rPr>
        <w:t>أوزجي يايلي</w:t>
      </w:r>
    </w:p>
    <w:p w14:paraId="08A8CC83" w14:textId="77777777" w:rsidR="006F7E24" w:rsidRPr="006F7E24" w:rsidRDefault="006F7E24" w:rsidP="006F7E24">
      <w:pPr>
        <w:pStyle w:val="Paragraphedeliste"/>
        <w:numPr>
          <w:ilvl w:val="0"/>
          <w:numId w:val="21"/>
        </w:numPr>
        <w:bidi/>
        <w:spacing w:before="100" w:beforeAutospacing="1" w:after="100" w:afterAutospacing="1" w:line="240" w:lineRule="auto"/>
        <w:rPr>
          <w:rFonts w:ascii="Times New Roman" w:eastAsia="Times New Roman" w:hAnsi="Times New Roman" w:cs="Times New Roman"/>
          <w:sz w:val="24"/>
          <w:szCs w:val="24"/>
          <w:lang w:val="fr-FR"/>
        </w:rPr>
      </w:pPr>
      <w:r w:rsidRPr="006F7E24">
        <w:rPr>
          <w:rFonts w:ascii="Times New Roman" w:eastAsia="Times New Roman" w:hAnsi="Times New Roman" w:cs="Times New Roman"/>
          <w:sz w:val="24"/>
          <w:szCs w:val="24"/>
          <w:rtl/>
          <w:lang w:val="fr-FR"/>
        </w:rPr>
        <w:t>إعداد خطة إدارة المراعي</w:t>
      </w:r>
      <w:r w:rsidRPr="006F7E24">
        <w:rPr>
          <w:rFonts w:ascii="Times New Roman" w:eastAsia="Times New Roman" w:hAnsi="Times New Roman" w:cs="Times New Roman"/>
          <w:sz w:val="24"/>
          <w:szCs w:val="24"/>
          <w:lang w:val="fr-FR"/>
        </w:rPr>
        <w:t xml:space="preserve"> – </w:t>
      </w:r>
      <w:r w:rsidRPr="006F7E24">
        <w:rPr>
          <w:rFonts w:ascii="Times New Roman" w:eastAsia="Times New Roman" w:hAnsi="Times New Roman" w:cs="Times New Roman"/>
          <w:i/>
          <w:iCs/>
          <w:sz w:val="24"/>
          <w:szCs w:val="24"/>
          <w:rtl/>
          <w:lang w:val="fr-FR"/>
        </w:rPr>
        <w:t>شافاك أرصلان</w:t>
      </w:r>
    </w:p>
    <w:p w14:paraId="4EBA84C5" w14:textId="77777777" w:rsidR="006F7E24" w:rsidRPr="006F7E24" w:rsidRDefault="006F7E24" w:rsidP="006F7E24">
      <w:pPr>
        <w:pStyle w:val="Paragraphedeliste"/>
        <w:numPr>
          <w:ilvl w:val="0"/>
          <w:numId w:val="21"/>
        </w:numPr>
        <w:bidi/>
        <w:spacing w:before="100" w:beforeAutospacing="1" w:after="100" w:afterAutospacing="1" w:line="240" w:lineRule="auto"/>
        <w:rPr>
          <w:rFonts w:ascii="Times New Roman" w:eastAsia="Times New Roman" w:hAnsi="Times New Roman" w:cs="Times New Roman"/>
          <w:sz w:val="24"/>
          <w:szCs w:val="24"/>
          <w:lang w:val="fr-FR"/>
        </w:rPr>
      </w:pPr>
      <w:r w:rsidRPr="006F7E24">
        <w:rPr>
          <w:rFonts w:ascii="Times New Roman" w:eastAsia="Times New Roman" w:hAnsi="Times New Roman" w:cs="Times New Roman"/>
          <w:sz w:val="24"/>
          <w:szCs w:val="24"/>
          <w:rtl/>
          <w:lang w:val="fr-FR"/>
        </w:rPr>
        <w:t>مفهوم جولة حافلة الفلامينغو والسياحة البيئية في دلتا جديز</w:t>
      </w:r>
      <w:r w:rsidRPr="006F7E24">
        <w:rPr>
          <w:rFonts w:ascii="Times New Roman" w:eastAsia="Times New Roman" w:hAnsi="Times New Roman" w:cs="Times New Roman"/>
          <w:sz w:val="24"/>
          <w:szCs w:val="24"/>
          <w:lang w:val="fr-FR"/>
        </w:rPr>
        <w:t xml:space="preserve"> – </w:t>
      </w:r>
      <w:r w:rsidRPr="006F7E24">
        <w:rPr>
          <w:rFonts w:ascii="Times New Roman" w:eastAsia="Times New Roman" w:hAnsi="Times New Roman" w:cs="Times New Roman"/>
          <w:i/>
          <w:iCs/>
          <w:sz w:val="24"/>
          <w:szCs w:val="24"/>
          <w:rtl/>
          <w:lang w:val="fr-FR"/>
        </w:rPr>
        <w:t>أوزجي يايلي</w:t>
      </w:r>
    </w:p>
    <w:p w14:paraId="648468D5" w14:textId="273163E4" w:rsidR="006F7E24" w:rsidRPr="006F7E24" w:rsidRDefault="006F7E24" w:rsidP="006F7E24">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:09:30 – 11:30</w:t>
      </w:r>
      <w:r w:rsidRPr="006F7E24">
        <w:rPr>
          <w:rFonts w:ascii="Times New Roman" w:eastAsia="Times New Roman" w:hAnsi="Times New Roman" w:cs="Times New Roman"/>
          <w:sz w:val="24"/>
          <w:szCs w:val="24"/>
          <w:rtl/>
          <w:lang w:val="fr-FR"/>
        </w:rPr>
        <w:t>زيارة دلتا جديز الوسطى، جنة الطيور</w:t>
      </w:r>
    </w:p>
    <w:p w14:paraId="46B6A977" w14:textId="77777777" w:rsidR="006F7E24" w:rsidRPr="006F7E24" w:rsidRDefault="006F7E24" w:rsidP="006F7E24">
      <w:pPr>
        <w:pStyle w:val="Paragraphedeliste"/>
        <w:numPr>
          <w:ilvl w:val="0"/>
          <w:numId w:val="22"/>
        </w:numPr>
        <w:bidi/>
        <w:spacing w:before="100" w:beforeAutospacing="1" w:after="100" w:afterAutospacing="1" w:line="240" w:lineRule="auto"/>
        <w:rPr>
          <w:rFonts w:ascii="Times New Roman" w:eastAsia="Times New Roman" w:hAnsi="Times New Roman" w:cs="Times New Roman"/>
          <w:sz w:val="24"/>
          <w:szCs w:val="24"/>
          <w:lang w:val="fr-FR"/>
        </w:rPr>
      </w:pPr>
      <w:r w:rsidRPr="006F7E24">
        <w:rPr>
          <w:rFonts w:ascii="Times New Roman" w:eastAsia="Times New Roman" w:hAnsi="Times New Roman" w:cs="Times New Roman"/>
          <w:sz w:val="24"/>
          <w:szCs w:val="24"/>
          <w:rtl/>
          <w:lang w:val="fr-FR"/>
        </w:rPr>
        <w:t>مقدمة قصيرة أمام لافتة المعلومات ومراقبة الطيور بقيادة الخبراء في دلتا جديز الوسطى</w:t>
      </w:r>
      <w:r w:rsidRPr="006F7E24">
        <w:rPr>
          <w:rFonts w:ascii="Times New Roman" w:eastAsia="Times New Roman" w:hAnsi="Times New Roman" w:cs="Times New Roman"/>
          <w:sz w:val="24"/>
          <w:szCs w:val="24"/>
          <w:lang w:val="fr-FR"/>
        </w:rPr>
        <w:t xml:space="preserve"> – </w:t>
      </w:r>
      <w:r w:rsidRPr="006F7E24">
        <w:rPr>
          <w:rFonts w:ascii="Times New Roman" w:eastAsia="Times New Roman" w:hAnsi="Times New Roman" w:cs="Times New Roman"/>
          <w:i/>
          <w:iCs/>
          <w:sz w:val="24"/>
          <w:szCs w:val="24"/>
          <w:rtl/>
          <w:lang w:val="fr-FR"/>
        </w:rPr>
        <w:t>شافاك أرصلان</w:t>
      </w:r>
    </w:p>
    <w:p w14:paraId="68901E42" w14:textId="2188E78D" w:rsidR="006F7E24" w:rsidRPr="006F7E24" w:rsidRDefault="006F7E24" w:rsidP="006F7E24">
      <w:pPr>
        <w:pStyle w:val="Paragraphedeliste"/>
        <w:numPr>
          <w:ilvl w:val="0"/>
          <w:numId w:val="22"/>
        </w:numPr>
        <w:bidi/>
        <w:spacing w:before="100" w:beforeAutospacing="1" w:after="100" w:afterAutospacing="1" w:line="240" w:lineRule="auto"/>
        <w:rPr>
          <w:rFonts w:ascii="Times New Roman" w:eastAsia="Times New Roman" w:hAnsi="Times New Roman" w:cs="Times New Roman"/>
          <w:sz w:val="24"/>
          <w:szCs w:val="24"/>
          <w:lang w:val="fr-FR"/>
        </w:rPr>
      </w:pPr>
      <w:r w:rsidRPr="006F7E24">
        <w:rPr>
          <w:rFonts w:ascii="Times New Roman" w:eastAsia="Times New Roman" w:hAnsi="Times New Roman" w:cs="Times New Roman"/>
          <w:sz w:val="24"/>
          <w:szCs w:val="24"/>
          <w:rtl/>
          <w:lang w:val="fr-FR"/>
        </w:rPr>
        <w:t>زيارة الأحواض الملحية وتلة</w:t>
      </w:r>
      <w:r w:rsidRPr="006F7E24">
        <w:rPr>
          <w:rFonts w:ascii="Times New Roman" w:eastAsia="Times New Roman" w:hAnsi="Times New Roman" w:cs="Times New Roman"/>
          <w:sz w:val="24"/>
          <w:szCs w:val="24"/>
          <w:lang w:val="fr-FR"/>
        </w:rPr>
        <w:t xml:space="preserve"> Üç Tepeler </w:t>
      </w:r>
      <w:r w:rsidRPr="006F7E24">
        <w:rPr>
          <w:rFonts w:ascii="Times New Roman" w:eastAsia="Times New Roman" w:hAnsi="Times New Roman" w:cs="Times New Roman"/>
          <w:sz w:val="24"/>
          <w:szCs w:val="24"/>
          <w:rtl/>
          <w:lang w:val="fr-FR"/>
        </w:rPr>
        <w:t>الثلاثة تلال</w:t>
      </w:r>
      <w:r w:rsidRPr="006F7E24">
        <w:rPr>
          <w:rFonts w:ascii="Times New Roman" w:eastAsia="Times New Roman" w:hAnsi="Times New Roman" w:cs="Times New Roman"/>
          <w:sz w:val="24"/>
          <w:szCs w:val="24"/>
          <w:lang w:val="fr-FR"/>
        </w:rPr>
        <w:t xml:space="preserve"> – </w:t>
      </w:r>
      <w:r w:rsidRPr="006F7E24">
        <w:rPr>
          <w:rFonts w:ascii="Times New Roman" w:eastAsia="Times New Roman" w:hAnsi="Times New Roman" w:cs="Times New Roman"/>
          <w:i/>
          <w:iCs/>
          <w:sz w:val="24"/>
          <w:szCs w:val="24"/>
          <w:rtl/>
          <w:lang w:val="fr-FR"/>
        </w:rPr>
        <w:t>شافاك أرصلان</w:t>
      </w:r>
    </w:p>
    <w:p w14:paraId="7BE5B69F" w14:textId="77777777" w:rsidR="006F7E24" w:rsidRPr="006F7E24" w:rsidRDefault="006F7E24" w:rsidP="006F7E24">
      <w:pPr>
        <w:pStyle w:val="Paragraphedeliste"/>
        <w:numPr>
          <w:ilvl w:val="0"/>
          <w:numId w:val="22"/>
        </w:numPr>
        <w:bidi/>
        <w:spacing w:before="100" w:beforeAutospacing="1" w:after="100" w:afterAutospacing="1" w:line="240" w:lineRule="auto"/>
        <w:rPr>
          <w:rFonts w:ascii="Times New Roman" w:eastAsia="Times New Roman" w:hAnsi="Times New Roman" w:cs="Times New Roman"/>
          <w:sz w:val="24"/>
          <w:szCs w:val="24"/>
          <w:lang w:val="fr-FR"/>
        </w:rPr>
      </w:pPr>
      <w:r w:rsidRPr="006F7E24">
        <w:rPr>
          <w:rFonts w:ascii="Times New Roman" w:eastAsia="Times New Roman" w:hAnsi="Times New Roman" w:cs="Times New Roman"/>
          <w:sz w:val="24"/>
          <w:szCs w:val="24"/>
          <w:rtl/>
          <w:lang w:val="fr-FR"/>
        </w:rPr>
        <w:t>نظرة عامة على جهود الاستعادة الأخرى لجمعية دوغا</w:t>
      </w:r>
      <w:r w:rsidRPr="006F7E24">
        <w:rPr>
          <w:rFonts w:ascii="Times New Roman" w:eastAsia="Times New Roman" w:hAnsi="Times New Roman" w:cs="Times New Roman"/>
          <w:sz w:val="24"/>
          <w:szCs w:val="24"/>
          <w:lang w:val="fr-FR"/>
        </w:rPr>
        <w:t xml:space="preserve"> – </w:t>
      </w:r>
      <w:r w:rsidRPr="006F7E24">
        <w:rPr>
          <w:rFonts w:ascii="Times New Roman" w:eastAsia="Times New Roman" w:hAnsi="Times New Roman" w:cs="Times New Roman"/>
          <w:i/>
          <w:iCs/>
          <w:sz w:val="24"/>
          <w:szCs w:val="24"/>
          <w:rtl/>
          <w:lang w:val="fr-FR"/>
        </w:rPr>
        <w:t>سردار أوزوسلو</w:t>
      </w:r>
    </w:p>
    <w:p w14:paraId="369BDA23" w14:textId="77777777" w:rsidR="006F7E24" w:rsidRPr="006F7E24" w:rsidRDefault="006F7E24" w:rsidP="006F7E24">
      <w:pPr>
        <w:pStyle w:val="Paragraphedeliste"/>
        <w:numPr>
          <w:ilvl w:val="0"/>
          <w:numId w:val="22"/>
        </w:numPr>
        <w:bidi/>
        <w:spacing w:before="100" w:beforeAutospacing="1" w:after="100" w:afterAutospacing="1" w:line="240" w:lineRule="auto"/>
        <w:rPr>
          <w:rFonts w:ascii="Times New Roman" w:eastAsia="Times New Roman" w:hAnsi="Times New Roman" w:cs="Times New Roman"/>
          <w:sz w:val="24"/>
          <w:szCs w:val="24"/>
          <w:lang w:val="fr-FR"/>
        </w:rPr>
      </w:pPr>
      <w:r w:rsidRPr="006F7E24">
        <w:rPr>
          <w:rFonts w:ascii="Times New Roman" w:eastAsia="Times New Roman" w:hAnsi="Times New Roman" w:cs="Times New Roman"/>
          <w:sz w:val="24"/>
          <w:szCs w:val="24"/>
          <w:rtl/>
          <w:lang w:val="fr-FR"/>
        </w:rPr>
        <w:t>مناقشة جماعية وتبادل الملاحظات</w:t>
      </w:r>
      <w:r w:rsidRPr="006F7E24">
        <w:rPr>
          <w:rFonts w:ascii="Times New Roman" w:eastAsia="Times New Roman" w:hAnsi="Times New Roman" w:cs="Times New Roman"/>
          <w:sz w:val="24"/>
          <w:szCs w:val="24"/>
          <w:lang w:val="fr-FR"/>
        </w:rPr>
        <w:t xml:space="preserve"> – </w:t>
      </w:r>
      <w:r w:rsidRPr="006F7E24">
        <w:rPr>
          <w:rFonts w:ascii="Times New Roman" w:eastAsia="Times New Roman" w:hAnsi="Times New Roman" w:cs="Times New Roman"/>
          <w:i/>
          <w:iCs/>
          <w:sz w:val="24"/>
          <w:szCs w:val="24"/>
          <w:rtl/>
          <w:lang w:val="fr-FR"/>
        </w:rPr>
        <w:t>سردار أوزوسلو</w:t>
      </w:r>
    </w:p>
    <w:p w14:paraId="140C4B9B" w14:textId="53A0334C" w:rsidR="006F7E24" w:rsidRPr="006F7E24" w:rsidRDefault="006F7E24" w:rsidP="006F7E24">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:11:30 – 12:00</w:t>
      </w:r>
      <w:r w:rsidRPr="006F7E24">
        <w:rPr>
          <w:rFonts w:ascii="Times New Roman" w:eastAsia="Times New Roman" w:hAnsi="Times New Roman" w:cs="Times New Roman"/>
          <w:sz w:val="24"/>
          <w:szCs w:val="24"/>
          <w:rtl/>
          <w:lang w:val="fr-FR"/>
        </w:rPr>
        <w:t>كلمة ختامية وجلسة شكر في مركز زوار جنة الطيور</w:t>
      </w:r>
      <w:r w:rsidRPr="006F7E24">
        <w:rPr>
          <w:rFonts w:ascii="Times New Roman" w:eastAsia="Times New Roman" w:hAnsi="Times New Roman" w:cs="Times New Roman"/>
          <w:sz w:val="24"/>
          <w:szCs w:val="24"/>
          <w:lang w:val="fr-FR"/>
        </w:rPr>
        <w:t xml:space="preserve"> – </w:t>
      </w:r>
      <w:r w:rsidRPr="006F7E24">
        <w:rPr>
          <w:rFonts w:ascii="Times New Roman" w:eastAsia="Times New Roman" w:hAnsi="Times New Roman" w:cs="Times New Roman"/>
          <w:i/>
          <w:iCs/>
          <w:sz w:val="24"/>
          <w:szCs w:val="24"/>
          <w:rtl/>
          <w:lang w:val="fr-FR"/>
        </w:rPr>
        <w:t>سردار أوزوسلو، كريستيان بيرينو</w:t>
      </w:r>
    </w:p>
    <w:p w14:paraId="36BD3973" w14:textId="4116B0C9" w:rsidR="006F7E24" w:rsidRPr="006F7E24" w:rsidRDefault="006F7E24" w:rsidP="006F7E24">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:12:00 – 13:30</w:t>
      </w:r>
      <w:r w:rsidRPr="006F7E24">
        <w:rPr>
          <w:rFonts w:ascii="Times New Roman" w:eastAsia="Times New Roman" w:hAnsi="Times New Roman" w:cs="Times New Roman"/>
          <w:sz w:val="24"/>
          <w:szCs w:val="24"/>
          <w:rtl/>
          <w:lang w:val="fr-FR"/>
        </w:rPr>
        <w:t>استراحة غداء</w:t>
      </w:r>
    </w:p>
    <w:p w14:paraId="1451B6D7" w14:textId="421D2F66" w:rsidR="006F7E24" w:rsidRPr="006F7E24" w:rsidRDefault="006F7E24" w:rsidP="006F7E24">
      <w:pPr>
        <w:bidi/>
        <w:spacing w:before="100" w:beforeAutospacing="1" w:after="100" w:afterAutospacing="1" w:line="240" w:lineRule="auto"/>
        <w:ind w:left="360"/>
        <w:rPr>
          <w:rFonts w:ascii="Times New Roman" w:eastAsia="Times New Roman" w:hAnsi="Times New Roman" w:cs="Times New Roman"/>
          <w:sz w:val="24"/>
          <w:szCs w:val="24"/>
          <w:lang w:val="fr-FR"/>
        </w:rPr>
      </w:pPr>
      <w:r w:rsidRPr="006F7E24">
        <w:rPr>
          <w:rFonts w:ascii="Times New Roman" w:eastAsia="Times New Roman" w:hAnsi="Times New Roman" w:cs="Times New Roman"/>
          <w:sz w:val="24"/>
          <w:szCs w:val="24"/>
          <w:lang w:val="fr-FR"/>
        </w:rPr>
        <w:t>13:30 – 13:50</w:t>
      </w:r>
      <w:r w:rsidRPr="006F7E24">
        <w:rPr>
          <w:rFonts w:ascii="Times New Roman" w:eastAsia="Times New Roman" w:hAnsi="Times New Roman" w:cs="Times New Roman"/>
          <w:sz w:val="24"/>
          <w:szCs w:val="24"/>
          <w:rtl/>
          <w:lang w:val="fr-FR"/>
        </w:rPr>
        <w:t>جلسة التقييم العام وردود الفعل</w:t>
      </w:r>
      <w:r w:rsidRPr="006F7E24">
        <w:rPr>
          <w:rFonts w:ascii="Times New Roman" w:eastAsia="Times New Roman" w:hAnsi="Times New Roman" w:cs="Times New Roman"/>
          <w:sz w:val="24"/>
          <w:szCs w:val="24"/>
          <w:lang w:val="fr-FR"/>
        </w:rPr>
        <w:t xml:space="preserve"> – </w:t>
      </w:r>
      <w:r w:rsidRPr="006F7E24">
        <w:rPr>
          <w:rFonts w:ascii="Times New Roman" w:eastAsia="Times New Roman" w:hAnsi="Times New Roman" w:cs="Times New Roman"/>
          <w:i/>
          <w:iCs/>
          <w:sz w:val="24"/>
          <w:szCs w:val="24"/>
          <w:rtl/>
          <w:lang w:val="fr-FR"/>
        </w:rPr>
        <w:t>سردار أوزوسلو، كريستيان بيرينو</w:t>
      </w:r>
    </w:p>
    <w:p w14:paraId="1DE00337" w14:textId="08E264C4" w:rsidR="006F7E24" w:rsidRPr="006F7E24" w:rsidRDefault="006F7E24" w:rsidP="006F7E24">
      <w:pPr>
        <w:bidi/>
        <w:spacing w:before="100" w:beforeAutospacing="1" w:after="100" w:afterAutospacing="1" w:line="240" w:lineRule="auto"/>
        <w:ind w:left="360"/>
        <w:rPr>
          <w:rFonts w:ascii="Times New Roman" w:eastAsia="Times New Roman" w:hAnsi="Times New Roman" w:cs="Times New Roman"/>
          <w:sz w:val="24"/>
          <w:szCs w:val="24"/>
          <w:lang w:val="fr-FR"/>
        </w:rPr>
      </w:pPr>
      <w:r w:rsidRPr="006F7E24">
        <w:rPr>
          <w:rFonts w:ascii="Times New Roman" w:eastAsia="Times New Roman" w:hAnsi="Times New Roman" w:cs="Times New Roman"/>
          <w:sz w:val="24"/>
          <w:szCs w:val="24"/>
          <w:lang w:val="fr-FR"/>
        </w:rPr>
        <w:t>13:50 – 14:30</w:t>
      </w:r>
      <w:r w:rsidRPr="006F7E24">
        <w:rPr>
          <w:rFonts w:ascii="Times New Roman" w:eastAsia="Times New Roman" w:hAnsi="Times New Roman" w:cs="Times New Roman"/>
          <w:sz w:val="24"/>
          <w:szCs w:val="24"/>
          <w:rtl/>
          <w:lang w:val="fr-FR"/>
        </w:rPr>
        <w:t>العودة إلى الفندق</w:t>
      </w:r>
    </w:p>
    <w:p w14:paraId="35E815CB" w14:textId="73D4FA2E" w:rsidR="006F7E24" w:rsidRPr="006F7E24" w:rsidRDefault="006F7E24" w:rsidP="006F7E24">
      <w:pPr>
        <w:bidi/>
        <w:spacing w:before="100" w:beforeAutospacing="1" w:after="100" w:afterAutospacing="1" w:line="240" w:lineRule="auto"/>
        <w:ind w:left="360"/>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w:t>
      </w:r>
      <w:r w:rsidRPr="006F7E24">
        <w:rPr>
          <w:rFonts w:ascii="Times New Roman" w:eastAsia="Times New Roman" w:hAnsi="Times New Roman" w:cs="Times New Roman"/>
          <w:sz w:val="24"/>
          <w:szCs w:val="24"/>
          <w:lang w:val="fr-FR"/>
        </w:rPr>
        <w:t>14:30 – …</w:t>
      </w:r>
      <w:r w:rsidRPr="006F7E24">
        <w:rPr>
          <w:rFonts w:ascii="Times New Roman" w:eastAsia="Times New Roman" w:hAnsi="Times New Roman" w:cs="Times New Roman"/>
          <w:sz w:val="24"/>
          <w:szCs w:val="24"/>
          <w:rtl/>
          <w:lang w:val="fr-FR"/>
        </w:rPr>
        <w:t>وقت حر</w:t>
      </w:r>
    </w:p>
    <w:p w14:paraId="471FD35E" w14:textId="77777777" w:rsidR="006F7E24" w:rsidRPr="006F7E24" w:rsidRDefault="006F7E24" w:rsidP="006F7E24">
      <w:pPr>
        <w:bidi/>
        <w:spacing w:before="100" w:beforeAutospacing="1" w:after="100" w:afterAutospacing="1" w:line="240" w:lineRule="auto"/>
        <w:rPr>
          <w:rFonts w:ascii="Times New Roman" w:eastAsia="Times New Roman" w:hAnsi="Times New Roman" w:cs="Times New Roman"/>
          <w:sz w:val="24"/>
          <w:szCs w:val="24"/>
          <w:lang w:val="fr-FR"/>
        </w:rPr>
      </w:pPr>
      <w:r w:rsidRPr="006F7E24">
        <w:rPr>
          <w:rFonts w:ascii="Times New Roman" w:eastAsia="Times New Roman" w:hAnsi="Times New Roman" w:cs="Times New Roman"/>
          <w:b/>
          <w:bCs/>
          <w:sz w:val="24"/>
          <w:szCs w:val="24"/>
          <w:rtl/>
          <w:lang w:val="fr-FR"/>
        </w:rPr>
        <w:t>الخميس، 26 يونيو</w:t>
      </w:r>
    </w:p>
    <w:p w14:paraId="2AFCA467" w14:textId="27AA6091" w:rsidR="006F7E24" w:rsidRPr="006F7E24" w:rsidRDefault="006F7E24" w:rsidP="006F7E24">
      <w:pPr>
        <w:bidi/>
        <w:spacing w:before="100" w:beforeAutospacing="1" w:after="100" w:afterAutospacing="1" w:line="240" w:lineRule="auto"/>
        <w:rPr>
          <w:rFonts w:ascii="Times New Roman" w:eastAsia="Times New Roman" w:hAnsi="Times New Roman" w:cs="Times New Roman"/>
          <w:sz w:val="24"/>
          <w:szCs w:val="24"/>
          <w:lang w:val="fr-FR"/>
        </w:rPr>
      </w:pPr>
      <w:r w:rsidRPr="006F7E24">
        <w:rPr>
          <w:rFonts w:ascii="Times New Roman" w:eastAsia="Times New Roman" w:hAnsi="Times New Roman" w:cs="Times New Roman"/>
          <w:sz w:val="24"/>
          <w:szCs w:val="24"/>
          <w:rtl/>
          <w:lang w:val="fr-FR"/>
        </w:rPr>
        <w:t>ورشة عمل تفاعلية: "أخذ لمحة عن بناء القدرات للمنظمات غير الحكومية الصغيرة – المياه المشتركة، الحكمة المشتركة: تبادل الخبرات والتعلم بالتضامن</w:t>
      </w:r>
      <w:r w:rsidRPr="006F7E24">
        <w:rPr>
          <w:rFonts w:ascii="Times New Roman" w:eastAsia="Times New Roman" w:hAnsi="Times New Roman" w:cs="Times New Roman"/>
          <w:sz w:val="24"/>
          <w:szCs w:val="24"/>
          <w:lang w:val="fr-FR"/>
        </w:rPr>
        <w:t>"</w:t>
      </w:r>
      <w:r w:rsidRPr="006F7E24">
        <w:rPr>
          <w:rFonts w:ascii="Times New Roman" w:eastAsia="Times New Roman" w:hAnsi="Times New Roman" w:cs="Times New Roman"/>
          <w:sz w:val="24"/>
          <w:szCs w:val="24"/>
          <w:lang w:val="fr-FR"/>
        </w:rPr>
        <w:br/>
      </w:r>
      <w:r w:rsidRPr="006F7E24">
        <w:rPr>
          <w:rFonts w:ascii="Times New Roman" w:eastAsia="Times New Roman" w:hAnsi="Times New Roman" w:cs="Times New Roman"/>
          <w:i/>
          <w:iCs/>
          <w:sz w:val="24"/>
          <w:szCs w:val="24"/>
          <w:rtl/>
          <w:lang w:val="fr-FR"/>
        </w:rPr>
        <w:t xml:space="preserve">ميليك همامي، </w:t>
      </w:r>
      <w:r w:rsidRPr="006F7E24">
        <w:rPr>
          <w:rFonts w:ascii="Times New Roman" w:eastAsia="Times New Roman" w:hAnsi="Times New Roman" w:cs="Times New Roman"/>
          <w:i/>
          <w:iCs/>
          <w:sz w:val="24"/>
          <w:szCs w:val="24"/>
          <w:lang w:val="fr-FR"/>
        </w:rPr>
        <w:t>“</w:t>
      </w:r>
      <w:r w:rsidRPr="006F7E24">
        <w:rPr>
          <w:rtl/>
        </w:rPr>
        <w:t xml:space="preserve"> </w:t>
      </w:r>
      <w:r>
        <w:rPr>
          <w:rtl/>
        </w:rPr>
        <w:t>تمكين التغيير</w:t>
      </w:r>
      <w:r w:rsidRPr="006F7E24">
        <w:rPr>
          <w:rFonts w:ascii="Times New Roman" w:eastAsia="Times New Roman" w:hAnsi="Times New Roman" w:cs="Times New Roman"/>
          <w:i/>
          <w:iCs/>
          <w:sz w:val="24"/>
          <w:szCs w:val="24"/>
          <w:lang w:val="fr-FR"/>
        </w:rPr>
        <w:t xml:space="preserve"> ”</w:t>
      </w:r>
    </w:p>
    <w:p w14:paraId="393BC26F" w14:textId="2D2013E6" w:rsidR="006F7E24" w:rsidRDefault="006F7E24" w:rsidP="006F7E24">
      <w:pPr>
        <w:numPr>
          <w:ilvl w:val="0"/>
          <w:numId w:val="23"/>
        </w:numPr>
        <w:bidi/>
        <w:spacing w:before="100" w:beforeAutospacing="1" w:after="100" w:afterAutospacing="1" w:line="240" w:lineRule="auto"/>
        <w:rPr>
          <w:rFonts w:ascii="Times New Roman" w:eastAsia="Times New Roman" w:hAnsi="Times New Roman" w:cs="Times New Roman"/>
          <w:sz w:val="24"/>
          <w:szCs w:val="24"/>
          <w:lang w:val="fr-FR"/>
        </w:rPr>
      </w:pPr>
      <w:r w:rsidRPr="006F7E24">
        <w:rPr>
          <w:rFonts w:ascii="Times New Roman" w:eastAsia="Times New Roman" w:hAnsi="Times New Roman" w:cs="Times New Roman"/>
          <w:sz w:val="24"/>
          <w:szCs w:val="24"/>
          <w:rtl/>
          <w:lang w:val="fr-FR"/>
        </w:rPr>
        <w:t>تجمع هذه الورشة ليوم واحد ممارسين من مختلف أنحاء منطقة البحر الأبيض المتوسط للتفكير في تجاربنا الجماعية في حفظ الأراضي الرطبة من خلال التعلم</w:t>
      </w:r>
      <w:r w:rsidRPr="006F7E24">
        <w:rPr>
          <w:rFonts w:ascii="Times New Roman" w:eastAsia="Times New Roman" w:hAnsi="Times New Roman" w:cs="Times New Roman"/>
          <w:sz w:val="24"/>
          <w:szCs w:val="24"/>
          <w:lang w:val="fr-FR"/>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37"/>
        <w:gridCol w:w="7335"/>
      </w:tblGrid>
      <w:tr w:rsidR="006E6C59" w:rsidRPr="009A08E7" w14:paraId="0C5D4329" w14:textId="77777777" w:rsidTr="00435F24">
        <w:tc>
          <w:tcPr>
            <w:tcW w:w="1737" w:type="dxa"/>
            <w:shd w:val="clear" w:color="auto" w:fill="B896C8"/>
          </w:tcPr>
          <w:p w14:paraId="46695BD3" w14:textId="77777777" w:rsidR="006E6C59" w:rsidRPr="009A08E7" w:rsidRDefault="006E6C59" w:rsidP="00435F24">
            <w:pPr>
              <w:spacing w:line="360" w:lineRule="auto"/>
              <w:jc w:val="both"/>
              <w:rPr>
                <w:rFonts w:ascii="Candara" w:hAnsi="Candara" w:cs="Al Bayan Plain"/>
                <w:b/>
                <w:bCs/>
              </w:rPr>
            </w:pPr>
          </w:p>
        </w:tc>
        <w:tc>
          <w:tcPr>
            <w:tcW w:w="7335" w:type="dxa"/>
            <w:shd w:val="clear" w:color="auto" w:fill="B896C8"/>
          </w:tcPr>
          <w:p w14:paraId="52F4974D" w14:textId="77777777" w:rsidR="006E6C59" w:rsidRPr="009A08E7" w:rsidRDefault="006E6C59" w:rsidP="00435F24">
            <w:pPr>
              <w:spacing w:line="360" w:lineRule="auto"/>
              <w:jc w:val="both"/>
              <w:rPr>
                <w:rFonts w:ascii="Candara" w:hAnsi="Candara" w:cs="Al Bayan Plain"/>
                <w:b/>
                <w:bCs/>
              </w:rPr>
            </w:pPr>
          </w:p>
        </w:tc>
      </w:tr>
      <w:tr w:rsidR="008F57FB" w:rsidRPr="009A08E7" w14:paraId="3F1E373C" w14:textId="77777777" w:rsidTr="006E6C59">
        <w:trPr>
          <w:trHeight w:val="493"/>
        </w:trPr>
        <w:tc>
          <w:tcPr>
            <w:tcW w:w="9072" w:type="dxa"/>
            <w:gridSpan w:val="2"/>
            <w:vAlign w:val="center"/>
          </w:tcPr>
          <w:p w14:paraId="6EC9646A" w14:textId="402089B3" w:rsidR="008F57FB" w:rsidRPr="007F2F90" w:rsidRDefault="006F7E24" w:rsidP="006F7E24">
            <w:pPr>
              <w:bidi/>
              <w:spacing w:line="360" w:lineRule="auto"/>
              <w:rPr>
                <w:rFonts w:ascii="Candara" w:hAnsi="Candara" w:cs="Al Bayan Plain"/>
                <w:b/>
                <w:bCs/>
                <w:i/>
                <w:iCs/>
              </w:rPr>
            </w:pPr>
            <w:r>
              <w:rPr>
                <w:rtl/>
              </w:rPr>
              <w:t>الجلسة الصباحية | 09:00 – 12:15 | من التأمل إلى المشاركة الفاعلة</w:t>
            </w:r>
          </w:p>
        </w:tc>
      </w:tr>
      <w:tr w:rsidR="008F57FB" w:rsidRPr="009A08E7" w14:paraId="4027825B" w14:textId="77777777" w:rsidTr="006E6C59">
        <w:tc>
          <w:tcPr>
            <w:tcW w:w="1737" w:type="dxa"/>
          </w:tcPr>
          <w:p w14:paraId="0539D50A" w14:textId="5D7E6F72" w:rsidR="008F57FB" w:rsidRPr="007F2F90" w:rsidRDefault="008F57FB" w:rsidP="00990822">
            <w:pPr>
              <w:spacing w:line="360" w:lineRule="auto"/>
              <w:jc w:val="both"/>
              <w:rPr>
                <w:rFonts w:ascii="Candara" w:hAnsi="Candara" w:cs="Al Bayan Plain"/>
              </w:rPr>
            </w:pPr>
          </w:p>
        </w:tc>
        <w:tc>
          <w:tcPr>
            <w:tcW w:w="7335" w:type="dxa"/>
          </w:tcPr>
          <w:p w14:paraId="16AE84C0" w14:textId="046B9E8D" w:rsidR="008F57FB" w:rsidRPr="006F7E24" w:rsidRDefault="006F7E24" w:rsidP="006F7E24">
            <w:pPr>
              <w:bidi/>
              <w:spacing w:line="360" w:lineRule="auto"/>
              <w:jc w:val="both"/>
              <w:rPr>
                <w:rFonts w:ascii="Candara" w:hAnsi="Candara" w:cs="Al Bayan Plain"/>
                <w:i/>
                <w:iCs/>
              </w:rPr>
            </w:pPr>
            <w:r>
              <w:t xml:space="preserve">        </w:t>
            </w:r>
            <w:r>
              <w:t xml:space="preserve">08:45 – 09:00 </w:t>
            </w:r>
            <w:r>
              <w:rPr>
                <w:rtl/>
              </w:rPr>
              <w:t>الوصول والترحيب</w:t>
            </w:r>
          </w:p>
        </w:tc>
      </w:tr>
      <w:tr w:rsidR="008F57FB" w:rsidRPr="009A08E7" w14:paraId="452606EA" w14:textId="77777777" w:rsidTr="006E6C59">
        <w:tc>
          <w:tcPr>
            <w:tcW w:w="1737" w:type="dxa"/>
          </w:tcPr>
          <w:p w14:paraId="46C0B746" w14:textId="3703EAC1" w:rsidR="008F57FB" w:rsidRPr="007F2F90" w:rsidRDefault="008F57FB" w:rsidP="00990822">
            <w:pPr>
              <w:spacing w:line="360" w:lineRule="auto"/>
              <w:jc w:val="both"/>
              <w:rPr>
                <w:rFonts w:ascii="Candara" w:hAnsi="Candara" w:cs="Al Bayan Plain"/>
              </w:rPr>
            </w:pPr>
          </w:p>
        </w:tc>
        <w:tc>
          <w:tcPr>
            <w:tcW w:w="7335" w:type="dxa"/>
          </w:tcPr>
          <w:p w14:paraId="6A43C694" w14:textId="323504BF" w:rsidR="008F57FB" w:rsidRPr="006F7E24" w:rsidRDefault="006F7E24" w:rsidP="006F7E24">
            <w:pPr>
              <w:pStyle w:val="NormalWeb"/>
              <w:bidi/>
            </w:pPr>
            <w:r>
              <w:t xml:space="preserve">     09:00 – 09:30</w:t>
            </w:r>
            <w:r>
              <w:rPr>
                <w:rtl/>
              </w:rPr>
              <w:t>رسالة إلى الأراضي الرطبة (توقعات المشاركين)</w:t>
            </w:r>
          </w:p>
        </w:tc>
      </w:tr>
      <w:tr w:rsidR="008F57FB" w:rsidRPr="009A08E7" w14:paraId="04697E78" w14:textId="77777777" w:rsidTr="006E6C59">
        <w:tc>
          <w:tcPr>
            <w:tcW w:w="1737" w:type="dxa"/>
          </w:tcPr>
          <w:p w14:paraId="5EE40F1B" w14:textId="15C6772A" w:rsidR="008F57FB" w:rsidRPr="007F2F90" w:rsidRDefault="008F57FB" w:rsidP="00990822">
            <w:pPr>
              <w:spacing w:line="360" w:lineRule="auto"/>
              <w:jc w:val="both"/>
              <w:rPr>
                <w:rFonts w:ascii="Candara" w:hAnsi="Candara" w:cs="Al Bayan Plain"/>
              </w:rPr>
            </w:pPr>
          </w:p>
        </w:tc>
        <w:tc>
          <w:tcPr>
            <w:tcW w:w="7335" w:type="dxa"/>
          </w:tcPr>
          <w:p w14:paraId="6E245F50" w14:textId="2E73E4CD" w:rsidR="008F57FB" w:rsidRPr="006F7E24" w:rsidRDefault="006F7E24" w:rsidP="005514BD">
            <w:pPr>
              <w:tabs>
                <w:tab w:val="left" w:pos="1979"/>
              </w:tabs>
              <w:bidi/>
              <w:spacing w:line="360" w:lineRule="auto"/>
              <w:jc w:val="both"/>
              <w:rPr>
                <w:rFonts w:ascii="Candara" w:hAnsi="Candara" w:cs="Al Bayan Plain"/>
                <w:i/>
                <w:iCs/>
              </w:rPr>
            </w:pPr>
            <w:r>
              <w:t>09:30 – 10:45</w:t>
            </w:r>
            <w:r w:rsidR="005514BD">
              <w:tab/>
            </w:r>
            <w:r w:rsidR="005514BD">
              <w:rPr>
                <w:rtl/>
              </w:rPr>
              <w:t>قصص تستحق المشاركة (تجربة التدريب)</w:t>
            </w:r>
          </w:p>
        </w:tc>
      </w:tr>
      <w:tr w:rsidR="008F57FB" w:rsidRPr="009A08E7" w14:paraId="5F9CC1F3" w14:textId="77777777" w:rsidTr="006E6C59">
        <w:tc>
          <w:tcPr>
            <w:tcW w:w="1737" w:type="dxa"/>
          </w:tcPr>
          <w:p w14:paraId="5E25858D" w14:textId="472F9C6A" w:rsidR="008F57FB" w:rsidRPr="007F2F90" w:rsidRDefault="008F57FB" w:rsidP="00990822">
            <w:pPr>
              <w:spacing w:line="360" w:lineRule="auto"/>
              <w:jc w:val="both"/>
              <w:rPr>
                <w:rFonts w:ascii="Candara" w:hAnsi="Candara" w:cs="Al Bayan Plain"/>
              </w:rPr>
            </w:pPr>
          </w:p>
        </w:tc>
        <w:tc>
          <w:tcPr>
            <w:tcW w:w="7335" w:type="dxa"/>
          </w:tcPr>
          <w:p w14:paraId="608168C2" w14:textId="127C5759" w:rsidR="008F57FB" w:rsidRPr="007F2F90" w:rsidRDefault="005514BD" w:rsidP="005514BD">
            <w:pPr>
              <w:bidi/>
              <w:spacing w:line="360" w:lineRule="auto"/>
              <w:jc w:val="both"/>
              <w:rPr>
                <w:rFonts w:ascii="Candara" w:hAnsi="Candara" w:cs="Al Bayan Plain"/>
                <w:i/>
                <w:iCs/>
              </w:rPr>
            </w:pPr>
            <w:r>
              <w:t xml:space="preserve">         10:45 – 11:00</w:t>
            </w:r>
            <w:r>
              <w:rPr>
                <w:rtl/>
              </w:rPr>
              <w:t>استراحة</w:t>
            </w:r>
          </w:p>
        </w:tc>
      </w:tr>
      <w:tr w:rsidR="008F57FB" w:rsidRPr="009A08E7" w14:paraId="64200E15" w14:textId="77777777" w:rsidTr="006E6C59">
        <w:tc>
          <w:tcPr>
            <w:tcW w:w="1737" w:type="dxa"/>
          </w:tcPr>
          <w:p w14:paraId="1BC98190" w14:textId="5D1A73E5" w:rsidR="008F57FB" w:rsidRPr="007F2F90" w:rsidRDefault="008F57FB" w:rsidP="00990822">
            <w:pPr>
              <w:spacing w:line="360" w:lineRule="auto"/>
              <w:jc w:val="both"/>
              <w:rPr>
                <w:rFonts w:ascii="Candara" w:hAnsi="Candara" w:cs="Al Bayan Plain"/>
              </w:rPr>
            </w:pPr>
          </w:p>
        </w:tc>
        <w:tc>
          <w:tcPr>
            <w:tcW w:w="7335" w:type="dxa"/>
          </w:tcPr>
          <w:p w14:paraId="1C7C3593" w14:textId="7D7152A5" w:rsidR="008F57FB" w:rsidRPr="005514BD" w:rsidRDefault="005514BD" w:rsidP="005514BD">
            <w:pPr>
              <w:tabs>
                <w:tab w:val="left" w:pos="1804"/>
              </w:tabs>
              <w:bidi/>
              <w:spacing w:line="360" w:lineRule="auto"/>
              <w:jc w:val="both"/>
              <w:rPr>
                <w:rFonts w:ascii="Candara" w:hAnsi="Candara" w:cs="Al Bayan Plain"/>
                <w:i/>
                <w:iCs/>
              </w:rPr>
            </w:pPr>
            <w:r>
              <w:t>11:00 – 12:15</w:t>
            </w:r>
            <w:r>
              <w:tab/>
            </w:r>
            <w:r>
              <w:rPr>
                <w:rtl/>
              </w:rPr>
              <w:t>التعلم غير المخطط له (تجربة التنفيذ)</w:t>
            </w:r>
          </w:p>
        </w:tc>
      </w:tr>
      <w:tr w:rsidR="008F57FB" w:rsidRPr="009A08E7" w14:paraId="0F781045" w14:textId="77777777" w:rsidTr="006E6C59">
        <w:tc>
          <w:tcPr>
            <w:tcW w:w="1737" w:type="dxa"/>
            <w:shd w:val="clear" w:color="auto" w:fill="B896C8"/>
          </w:tcPr>
          <w:p w14:paraId="3CC938FC" w14:textId="77777777" w:rsidR="008F57FB" w:rsidRPr="009A08E7" w:rsidRDefault="008F57FB" w:rsidP="00990822">
            <w:pPr>
              <w:spacing w:line="360" w:lineRule="auto"/>
              <w:jc w:val="both"/>
              <w:rPr>
                <w:rFonts w:ascii="Candara" w:hAnsi="Candara" w:cs="Al Bayan Plain"/>
                <w:b/>
                <w:bCs/>
              </w:rPr>
            </w:pPr>
          </w:p>
        </w:tc>
        <w:tc>
          <w:tcPr>
            <w:tcW w:w="7335" w:type="dxa"/>
            <w:shd w:val="clear" w:color="auto" w:fill="B896C8"/>
          </w:tcPr>
          <w:p w14:paraId="0E9BF0F8" w14:textId="77777777" w:rsidR="008F57FB" w:rsidRPr="009A08E7" w:rsidRDefault="008F57FB" w:rsidP="00990822">
            <w:pPr>
              <w:spacing w:line="360" w:lineRule="auto"/>
              <w:jc w:val="both"/>
              <w:rPr>
                <w:rFonts w:ascii="Candara" w:hAnsi="Candara" w:cs="Al Bayan Plain"/>
                <w:b/>
                <w:bCs/>
              </w:rPr>
            </w:pPr>
          </w:p>
        </w:tc>
      </w:tr>
      <w:tr w:rsidR="008F57FB" w:rsidRPr="009A08E7" w14:paraId="18F0E293" w14:textId="77777777" w:rsidTr="006E6C59">
        <w:trPr>
          <w:trHeight w:val="523"/>
        </w:trPr>
        <w:tc>
          <w:tcPr>
            <w:tcW w:w="9072" w:type="dxa"/>
            <w:gridSpan w:val="2"/>
            <w:vAlign w:val="center"/>
          </w:tcPr>
          <w:p w14:paraId="0C14E70F" w14:textId="662D6F90" w:rsidR="00C36EE5" w:rsidRPr="007F2F90" w:rsidRDefault="005514BD" w:rsidP="005514BD">
            <w:pPr>
              <w:bidi/>
              <w:spacing w:line="360" w:lineRule="auto"/>
              <w:rPr>
                <w:rFonts w:ascii="Candara" w:hAnsi="Candara" w:cs="Al Bayan Plain"/>
                <w:b/>
                <w:bCs/>
              </w:rPr>
            </w:pPr>
            <w:r>
              <w:rPr>
                <w:rtl/>
              </w:rPr>
              <w:t>| 12:15 – 13:30</w:t>
            </w:r>
            <w:r>
              <w:rPr>
                <w:rtl/>
              </w:rPr>
              <w:t xml:space="preserve"> </w:t>
            </w:r>
            <w:r>
              <w:t xml:space="preserve">     </w:t>
            </w:r>
            <w:r>
              <w:rPr>
                <w:rtl/>
              </w:rPr>
              <w:t>استراحة الغداء</w:t>
            </w:r>
          </w:p>
        </w:tc>
      </w:tr>
      <w:tr w:rsidR="008F57FB" w:rsidRPr="009A08E7" w14:paraId="531525E0" w14:textId="77777777" w:rsidTr="006E6C59">
        <w:tc>
          <w:tcPr>
            <w:tcW w:w="1737" w:type="dxa"/>
            <w:shd w:val="clear" w:color="auto" w:fill="B896C8"/>
          </w:tcPr>
          <w:p w14:paraId="6C30D6C0" w14:textId="77777777" w:rsidR="008F57FB" w:rsidRPr="009A08E7" w:rsidRDefault="008F57FB" w:rsidP="00990822">
            <w:pPr>
              <w:spacing w:line="360" w:lineRule="auto"/>
              <w:jc w:val="both"/>
              <w:rPr>
                <w:rFonts w:ascii="Candara" w:hAnsi="Candara" w:cs="Al Bayan Plain"/>
                <w:b/>
                <w:bCs/>
              </w:rPr>
            </w:pPr>
          </w:p>
        </w:tc>
        <w:tc>
          <w:tcPr>
            <w:tcW w:w="7335" w:type="dxa"/>
            <w:shd w:val="clear" w:color="auto" w:fill="B896C8"/>
          </w:tcPr>
          <w:p w14:paraId="28AB6A2E" w14:textId="77777777" w:rsidR="008F57FB" w:rsidRPr="009A08E7" w:rsidRDefault="008F57FB" w:rsidP="00990822">
            <w:pPr>
              <w:spacing w:line="360" w:lineRule="auto"/>
              <w:jc w:val="both"/>
              <w:rPr>
                <w:rFonts w:ascii="Candara" w:hAnsi="Candara" w:cs="Al Bayan Plain"/>
                <w:b/>
                <w:bCs/>
              </w:rPr>
            </w:pPr>
          </w:p>
        </w:tc>
      </w:tr>
      <w:tr w:rsidR="008F57FB" w:rsidRPr="009A08E7" w14:paraId="52741381" w14:textId="77777777" w:rsidTr="006E6C59">
        <w:tc>
          <w:tcPr>
            <w:tcW w:w="9072" w:type="dxa"/>
            <w:gridSpan w:val="2"/>
          </w:tcPr>
          <w:p w14:paraId="6D5AE0EF" w14:textId="112D0EB2" w:rsidR="008F57FB" w:rsidRPr="009A08E7" w:rsidRDefault="005514BD" w:rsidP="005514BD">
            <w:pPr>
              <w:bidi/>
              <w:spacing w:line="360" w:lineRule="auto"/>
              <w:jc w:val="both"/>
              <w:rPr>
                <w:rFonts w:ascii="Candara" w:hAnsi="Candara" w:cs="Al Bayan Plain"/>
                <w:b/>
                <w:bCs/>
              </w:rPr>
            </w:pPr>
            <w:r>
              <w:rPr>
                <w:rtl/>
              </w:rPr>
              <w:t>الجلسة المسائية | 13:30 – 17:45 | تعزيز المشاركة وتدريب المدربين</w:t>
            </w:r>
          </w:p>
        </w:tc>
      </w:tr>
      <w:tr w:rsidR="008F57FB" w:rsidRPr="009A08E7" w14:paraId="5057A2BD" w14:textId="77777777" w:rsidTr="006E6C59">
        <w:tc>
          <w:tcPr>
            <w:tcW w:w="1737" w:type="dxa"/>
          </w:tcPr>
          <w:p w14:paraId="4A1D1E3E" w14:textId="05FF6F8F" w:rsidR="008F57FB" w:rsidRPr="007F2F90" w:rsidRDefault="008F57FB" w:rsidP="00990822">
            <w:pPr>
              <w:spacing w:line="360" w:lineRule="auto"/>
              <w:jc w:val="both"/>
              <w:rPr>
                <w:rFonts w:ascii="Candara" w:hAnsi="Candara" w:cs="Al Bayan Plain"/>
              </w:rPr>
            </w:pPr>
          </w:p>
        </w:tc>
        <w:tc>
          <w:tcPr>
            <w:tcW w:w="7335" w:type="dxa"/>
          </w:tcPr>
          <w:p w14:paraId="5A1E1D51" w14:textId="371D9C3C" w:rsidR="008F57FB" w:rsidRPr="005514BD" w:rsidRDefault="005514BD" w:rsidP="005514BD">
            <w:pPr>
              <w:bidi/>
              <w:spacing w:line="360" w:lineRule="auto"/>
              <w:jc w:val="both"/>
              <w:rPr>
                <w:rFonts w:ascii="Candara" w:hAnsi="Candara" w:cs="Al Bayan Plain"/>
                <w:i/>
                <w:iCs/>
              </w:rPr>
            </w:pPr>
            <w:r>
              <w:t xml:space="preserve">  </w:t>
            </w:r>
            <w:r>
              <w:t>13:30 – 15:30</w:t>
            </w:r>
            <w:r>
              <w:rPr>
                <w:rtl/>
              </w:rPr>
              <w:t>من الأدوات إلى التحوّل (أساليب تعلم البالغين، الفئة المستهدفة، التصميم الشامل، تطوير المناهج، التطبيق العملي)</w:t>
            </w:r>
          </w:p>
        </w:tc>
      </w:tr>
      <w:tr w:rsidR="008F57FB" w:rsidRPr="009A08E7" w14:paraId="081B07FC" w14:textId="77777777" w:rsidTr="006E6C59">
        <w:tc>
          <w:tcPr>
            <w:tcW w:w="1737" w:type="dxa"/>
          </w:tcPr>
          <w:p w14:paraId="4D0AFF3B" w14:textId="0F78D60E" w:rsidR="008F57FB" w:rsidRPr="007F2F90" w:rsidRDefault="008F57FB" w:rsidP="00990822">
            <w:pPr>
              <w:spacing w:line="360" w:lineRule="auto"/>
              <w:jc w:val="both"/>
              <w:rPr>
                <w:rFonts w:ascii="Candara" w:hAnsi="Candara" w:cs="Al Bayan Plain"/>
              </w:rPr>
            </w:pPr>
          </w:p>
        </w:tc>
        <w:tc>
          <w:tcPr>
            <w:tcW w:w="7335" w:type="dxa"/>
          </w:tcPr>
          <w:p w14:paraId="39EE5AB8" w14:textId="16E7BFA9" w:rsidR="008F57FB" w:rsidRPr="007F2F90" w:rsidRDefault="005514BD" w:rsidP="005514BD">
            <w:pPr>
              <w:bidi/>
              <w:spacing w:line="360" w:lineRule="auto"/>
              <w:jc w:val="both"/>
              <w:rPr>
                <w:rFonts w:ascii="Candara" w:hAnsi="Candara" w:cs="Al Bayan Plain"/>
                <w:i/>
                <w:iCs/>
              </w:rPr>
            </w:pPr>
            <w:r>
              <w:t>15:30 – 15:45</w:t>
            </w:r>
            <w:r>
              <w:rPr>
                <w:rtl/>
              </w:rPr>
              <w:t>استراحة</w:t>
            </w:r>
          </w:p>
        </w:tc>
      </w:tr>
      <w:tr w:rsidR="008F57FB" w:rsidRPr="009A08E7" w14:paraId="45979F94" w14:textId="77777777" w:rsidTr="006E6C59">
        <w:tc>
          <w:tcPr>
            <w:tcW w:w="1737" w:type="dxa"/>
          </w:tcPr>
          <w:p w14:paraId="100DF86F" w14:textId="3DCA20CC" w:rsidR="008F57FB" w:rsidRPr="007F2F90" w:rsidRDefault="008F57FB" w:rsidP="00990822">
            <w:pPr>
              <w:spacing w:line="360" w:lineRule="auto"/>
              <w:jc w:val="both"/>
              <w:rPr>
                <w:rFonts w:ascii="Candara" w:hAnsi="Candara" w:cs="Al Bayan Plain"/>
              </w:rPr>
            </w:pPr>
          </w:p>
        </w:tc>
        <w:tc>
          <w:tcPr>
            <w:tcW w:w="7335" w:type="dxa"/>
          </w:tcPr>
          <w:p w14:paraId="03008269" w14:textId="05FEBF8D" w:rsidR="008F57FB" w:rsidRPr="00064D18" w:rsidRDefault="00064D18" w:rsidP="00064D18">
            <w:pPr>
              <w:bidi/>
              <w:spacing w:line="360" w:lineRule="auto"/>
              <w:jc w:val="both"/>
              <w:rPr>
                <w:rFonts w:ascii="Candara" w:hAnsi="Candara" w:cs="Al Bayan Plain"/>
                <w:i/>
                <w:iCs/>
              </w:rPr>
            </w:pPr>
            <w:r>
              <w:t xml:space="preserve"> </w:t>
            </w:r>
            <w:r>
              <w:t>15:45 – 17:15</w:t>
            </w:r>
            <w:r>
              <w:rPr>
                <w:rtl/>
              </w:rPr>
              <w:t>من الحليف إلى الشريك (كيفية تحويل حلفاء الأراضي الرطبة إلى شركاء فعليين)</w:t>
            </w:r>
          </w:p>
        </w:tc>
      </w:tr>
      <w:tr w:rsidR="008F57FB" w:rsidRPr="009A08E7" w14:paraId="3A3540D5" w14:textId="77777777" w:rsidTr="006E6C59">
        <w:tc>
          <w:tcPr>
            <w:tcW w:w="1737" w:type="dxa"/>
          </w:tcPr>
          <w:p w14:paraId="64D1DBC3" w14:textId="69B2B2C0" w:rsidR="008F57FB" w:rsidRPr="007F2F90" w:rsidRDefault="008F57FB" w:rsidP="00990822">
            <w:pPr>
              <w:spacing w:line="360" w:lineRule="auto"/>
              <w:jc w:val="both"/>
              <w:rPr>
                <w:rFonts w:ascii="Candara" w:hAnsi="Candara" w:cs="Al Bayan Plain"/>
              </w:rPr>
            </w:pPr>
          </w:p>
        </w:tc>
        <w:tc>
          <w:tcPr>
            <w:tcW w:w="7335" w:type="dxa"/>
          </w:tcPr>
          <w:p w14:paraId="61E8C75E" w14:textId="36B8C6E3" w:rsidR="008F57FB" w:rsidRPr="00064D18" w:rsidRDefault="00064D18" w:rsidP="00064D18">
            <w:pPr>
              <w:bidi/>
              <w:spacing w:line="360" w:lineRule="auto"/>
              <w:jc w:val="both"/>
              <w:rPr>
                <w:rFonts w:ascii="Candara" w:hAnsi="Candara" w:cs="Al Bayan Plain"/>
                <w:i/>
                <w:iCs/>
              </w:rPr>
            </w:pPr>
            <w:r>
              <w:t>17:15 – 17:30</w:t>
            </w:r>
            <w:r>
              <w:rPr>
                <w:rtl/>
              </w:rPr>
              <w:t>رسائل إلى الأراضي الرطبة (خاتمة)</w:t>
            </w:r>
          </w:p>
        </w:tc>
      </w:tr>
      <w:tr w:rsidR="008F57FB" w:rsidRPr="009A08E7" w14:paraId="0B147A5C" w14:textId="77777777" w:rsidTr="006E6C59">
        <w:tc>
          <w:tcPr>
            <w:tcW w:w="1737" w:type="dxa"/>
            <w:shd w:val="clear" w:color="auto" w:fill="B896C8"/>
          </w:tcPr>
          <w:p w14:paraId="2805037F" w14:textId="77777777" w:rsidR="008F57FB" w:rsidRPr="009A08E7" w:rsidRDefault="008F57FB" w:rsidP="00990822">
            <w:pPr>
              <w:spacing w:line="360" w:lineRule="auto"/>
              <w:jc w:val="both"/>
              <w:rPr>
                <w:rFonts w:ascii="Candara" w:hAnsi="Candara" w:cs="Al Bayan Plain"/>
                <w:b/>
                <w:bCs/>
              </w:rPr>
            </w:pPr>
          </w:p>
        </w:tc>
        <w:tc>
          <w:tcPr>
            <w:tcW w:w="7335" w:type="dxa"/>
            <w:shd w:val="clear" w:color="auto" w:fill="B896C8"/>
          </w:tcPr>
          <w:p w14:paraId="6363E9FD" w14:textId="77777777" w:rsidR="008F57FB" w:rsidRPr="009A08E7" w:rsidRDefault="008F57FB" w:rsidP="00990822">
            <w:pPr>
              <w:spacing w:line="360" w:lineRule="auto"/>
              <w:jc w:val="both"/>
              <w:rPr>
                <w:rFonts w:ascii="Candara" w:hAnsi="Candara" w:cs="Al Bayan Plain"/>
                <w:b/>
                <w:bCs/>
              </w:rPr>
            </w:pPr>
          </w:p>
        </w:tc>
      </w:tr>
      <w:tr w:rsidR="008F57FB" w:rsidRPr="009A08E7" w14:paraId="3C13BFEE" w14:textId="77777777" w:rsidTr="006E6C59">
        <w:trPr>
          <w:trHeight w:val="450"/>
        </w:trPr>
        <w:tc>
          <w:tcPr>
            <w:tcW w:w="9072" w:type="dxa"/>
            <w:gridSpan w:val="2"/>
            <w:vAlign w:val="center"/>
          </w:tcPr>
          <w:p w14:paraId="2BA6E108" w14:textId="022596C2" w:rsidR="008F57FB" w:rsidRPr="007F2F90" w:rsidRDefault="00064D18" w:rsidP="00064D18">
            <w:pPr>
              <w:bidi/>
              <w:spacing w:line="360" w:lineRule="auto"/>
              <w:rPr>
                <w:rFonts w:ascii="Candara" w:hAnsi="Candara" w:cs="Al Bayan Plain"/>
                <w:b/>
                <w:bCs/>
              </w:rPr>
            </w:pPr>
            <w:r>
              <w:rPr>
                <w:rtl/>
              </w:rPr>
              <w:t>17:45 – 18:00</w:t>
            </w:r>
            <w:r>
              <w:rPr>
                <w:rtl/>
              </w:rPr>
              <w:t xml:space="preserve"> </w:t>
            </w:r>
            <w:r>
              <w:rPr>
                <w:rtl/>
              </w:rPr>
              <w:t>الختام</w:t>
            </w:r>
          </w:p>
        </w:tc>
      </w:tr>
    </w:tbl>
    <w:p w14:paraId="1D628D2F" w14:textId="77777777" w:rsidR="00306850" w:rsidRPr="009E460F" w:rsidRDefault="00306850" w:rsidP="009E460F">
      <w:pPr>
        <w:spacing w:after="0" w:line="240" w:lineRule="auto"/>
        <w:ind w:left="720"/>
        <w:jc w:val="both"/>
      </w:pPr>
    </w:p>
    <w:p w14:paraId="28DB2C00" w14:textId="77777777" w:rsidR="00431AFF" w:rsidRDefault="00431AFF" w:rsidP="00A87267">
      <w:pPr>
        <w:pStyle w:val="NormalWeb"/>
        <w:shd w:val="clear" w:color="auto" w:fill="FFFFFF"/>
        <w:spacing w:before="0" w:beforeAutospacing="0" w:after="0" w:afterAutospacing="0"/>
        <w:jc w:val="both"/>
        <w:textAlignment w:val="baseline"/>
        <w:rPr>
          <w:rFonts w:asciiTheme="minorHAnsi" w:hAnsiTheme="minorHAnsi" w:cstheme="minorHAnsi"/>
          <w:b/>
          <w:bCs/>
          <w:color w:val="000000"/>
          <w:sz w:val="28"/>
          <w:szCs w:val="28"/>
          <w:lang w:val="en-US"/>
        </w:rPr>
      </w:pPr>
    </w:p>
    <w:p w14:paraId="09DC0DAD" w14:textId="6E7AC848" w:rsidR="00E428A8" w:rsidRPr="003F41A5" w:rsidRDefault="00064D18" w:rsidP="00064D18">
      <w:pPr>
        <w:pBdr>
          <w:top w:val="nil"/>
          <w:left w:val="nil"/>
          <w:bottom w:val="nil"/>
          <w:right w:val="nil"/>
          <w:between w:val="nil"/>
        </w:pBdr>
        <w:bidi/>
        <w:spacing w:after="0" w:line="240" w:lineRule="auto"/>
        <w:jc w:val="both"/>
        <w:rPr>
          <w:b/>
          <w:bCs/>
          <w:sz w:val="24"/>
          <w:szCs w:val="24"/>
        </w:rPr>
      </w:pPr>
      <w:bookmarkStart w:id="1" w:name="_GoBack"/>
      <w:r w:rsidRPr="003F41A5">
        <w:rPr>
          <w:b/>
          <w:bCs/>
          <w:sz w:val="24"/>
          <w:szCs w:val="24"/>
          <w:rtl/>
        </w:rPr>
        <w:t>الجمعة، 27 يونيو</w:t>
      </w:r>
    </w:p>
    <w:bookmarkEnd w:id="1"/>
    <w:p w14:paraId="776253C9" w14:textId="7F56B8AB" w:rsidR="00064D18" w:rsidRDefault="006E6C59" w:rsidP="006E6C59">
      <w:pPr>
        <w:pBdr>
          <w:top w:val="nil"/>
          <w:left w:val="nil"/>
          <w:bottom w:val="nil"/>
          <w:right w:val="nil"/>
          <w:between w:val="nil"/>
        </w:pBdr>
        <w:bidi/>
        <w:spacing w:after="0" w:line="240" w:lineRule="auto"/>
        <w:jc w:val="both"/>
        <w:rPr>
          <w:color w:val="000000"/>
        </w:rPr>
      </w:pPr>
      <w:r>
        <w:rPr>
          <w:rtl/>
        </w:rPr>
        <w:t>ا</w:t>
      </w:r>
      <w:r w:rsidR="00064D18">
        <w:rPr>
          <w:rtl/>
        </w:rPr>
        <w:t>لعودة إلى الوطن</w:t>
      </w:r>
    </w:p>
    <w:sectPr w:rsidR="00064D18">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F33212" w14:textId="77777777" w:rsidR="002B1934" w:rsidRDefault="002B1934" w:rsidP="00085C42">
      <w:pPr>
        <w:spacing w:after="0" w:line="240" w:lineRule="auto"/>
      </w:pPr>
      <w:r>
        <w:separator/>
      </w:r>
    </w:p>
  </w:endnote>
  <w:endnote w:type="continuationSeparator" w:id="0">
    <w:p w14:paraId="1B4C481E" w14:textId="77777777" w:rsidR="002B1934" w:rsidRDefault="002B1934" w:rsidP="00085C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DF71BE80-1654-478E-BEF5-89513A23DB70}"/>
  </w:font>
  <w:font w:name="Aptos">
    <w:altName w:val="Arial"/>
    <w:charset w:val="00"/>
    <w:family w:val="swiss"/>
    <w:pitch w:val="variable"/>
    <w:sig w:usb0="00000001" w:usb1="00000003" w:usb2="00000000" w:usb3="00000000" w:csb0="0000019F" w:csb1="00000000"/>
    <w:embedRegular r:id="rId2" w:fontKey="{DA1AB6B7-FBBD-45C7-8F3E-E74F9EE26013}"/>
  </w:font>
  <w:font w:name="Calibri">
    <w:panose1 w:val="020F0502020204030204"/>
    <w:charset w:val="00"/>
    <w:family w:val="swiss"/>
    <w:pitch w:val="variable"/>
    <w:sig w:usb0="E4002EFF" w:usb1="C200247B" w:usb2="00000009" w:usb3="00000000" w:csb0="000001FF" w:csb1="00000000"/>
    <w:embedRegular r:id="rId3" w:fontKey="{52704621-99DA-4EE0-BEA2-8DDCDD41CFCB}"/>
    <w:embedBold r:id="rId4" w:fontKey="{2EF7C639-DE78-4974-A577-C930CA8B9CBB}"/>
    <w:embedItalic r:id="rId5" w:fontKey="{43117685-389D-4281-9C0B-DFF58E801821}"/>
    <w:embedBoldItalic r:id="rId6" w:fontKey="{ECEE222A-0007-4CF3-BECE-C186DEA46792}"/>
  </w:font>
  <w:font w:name="Georgia">
    <w:panose1 w:val="02040502050405020303"/>
    <w:charset w:val="00"/>
    <w:family w:val="roman"/>
    <w:pitch w:val="variable"/>
    <w:sig w:usb0="00000287" w:usb1="00000000" w:usb2="00000000" w:usb3="00000000" w:csb0="0000009F" w:csb1="00000000"/>
    <w:embedRegular r:id="rId7" w:fontKey="{17EE2959-BEE1-4C72-8E74-7FEB9E3DE3EC}"/>
    <w:embedItalic r:id="rId8" w:fontKey="{4A782C28-CD33-4782-BF56-D076C088C561}"/>
  </w:font>
  <w:font w:name="Arial">
    <w:panose1 w:val="020B0604020202020204"/>
    <w:charset w:val="00"/>
    <w:family w:val="swiss"/>
    <w:pitch w:val="variable"/>
    <w:sig w:usb0="E0002EFF" w:usb1="C000785B" w:usb2="00000009" w:usb3="00000000" w:csb0="000001FF" w:csb1="00000000"/>
  </w:font>
  <w:font w:name="Candara">
    <w:panose1 w:val="020E0502030303020204"/>
    <w:charset w:val="00"/>
    <w:family w:val="swiss"/>
    <w:pitch w:val="variable"/>
    <w:sig w:usb0="A00002EF" w:usb1="4000A44B" w:usb2="00000000" w:usb3="00000000" w:csb0="0000019F" w:csb1="00000000"/>
    <w:embedRegular r:id="rId9" w:fontKey="{668DB36D-FA33-40F7-80C3-9554001F46F9}"/>
    <w:embedBold r:id="rId10" w:fontKey="{3377F839-76DD-4A9A-831B-92660AE7EF78}"/>
    <w:embedItalic r:id="rId11" w:fontKey="{ACBC7541-05B8-49C3-AF35-F2F9C7DEF1D3}"/>
    <w:embedBoldItalic r:id="rId12" w:fontKey="{2B2E51B2-65EC-44A8-8A4B-4F962B6ADF4C}"/>
  </w:font>
  <w:font w:name="Al Bayan Plain">
    <w:altName w:val="AL BAYAN PLAIN"/>
    <w:charset w:val="B2"/>
    <w:family w:val="auto"/>
    <w:pitch w:val="variable"/>
    <w:sig w:usb0="00002001" w:usb1="00000000" w:usb2="00000008" w:usb3="00000000" w:csb0="00000040" w:csb1="00000000"/>
  </w:font>
  <w:font w:name="Calibri Light">
    <w:panose1 w:val="020F0302020204030204"/>
    <w:charset w:val="00"/>
    <w:family w:val="swiss"/>
    <w:pitch w:val="variable"/>
    <w:sig w:usb0="E4002EFF" w:usb1="C200247B" w:usb2="00000009" w:usb3="00000000" w:csb0="000001FF" w:csb1="00000000"/>
    <w:embedRegular r:id="rId13" w:fontKey="{E0D8DA15-B791-4F41-A7E9-18B9BD36F7C1}"/>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1C69A4" w14:textId="77777777" w:rsidR="002B1934" w:rsidRDefault="002B1934" w:rsidP="00085C42">
      <w:pPr>
        <w:spacing w:after="0" w:line="240" w:lineRule="auto"/>
      </w:pPr>
      <w:r>
        <w:separator/>
      </w:r>
    </w:p>
  </w:footnote>
  <w:footnote w:type="continuationSeparator" w:id="0">
    <w:p w14:paraId="0D3021A5" w14:textId="77777777" w:rsidR="002B1934" w:rsidRDefault="002B1934" w:rsidP="00085C4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AC7B78"/>
    <w:multiLevelType w:val="hybridMultilevel"/>
    <w:tmpl w:val="01C66B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C819E4"/>
    <w:multiLevelType w:val="multilevel"/>
    <w:tmpl w:val="C5864418"/>
    <w:lvl w:ilvl="0">
      <w:start w:val="1"/>
      <w:numFmt w:val="bullet"/>
      <w:lvlText w:val=""/>
      <w:lvlJc w:val="left"/>
      <w:pPr>
        <w:tabs>
          <w:tab w:val="num" w:pos="1353"/>
        </w:tabs>
        <w:ind w:left="1353"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CD0956"/>
    <w:multiLevelType w:val="multilevel"/>
    <w:tmpl w:val="AAF068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6B2D95"/>
    <w:multiLevelType w:val="hybridMultilevel"/>
    <w:tmpl w:val="BF0E1660"/>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4" w15:restartNumberingAfterBreak="0">
    <w:nsid w:val="1B217CA9"/>
    <w:multiLevelType w:val="hybridMultilevel"/>
    <w:tmpl w:val="4EE047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391928"/>
    <w:multiLevelType w:val="hybridMultilevel"/>
    <w:tmpl w:val="74568D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3983C81"/>
    <w:multiLevelType w:val="hybridMultilevel"/>
    <w:tmpl w:val="D39CB6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CD10E65"/>
    <w:multiLevelType w:val="hybridMultilevel"/>
    <w:tmpl w:val="EBDABE28"/>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 w15:restartNumberingAfterBreak="0">
    <w:nsid w:val="35EC4B96"/>
    <w:multiLevelType w:val="hybridMultilevel"/>
    <w:tmpl w:val="F51610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929135B"/>
    <w:multiLevelType w:val="hybridMultilevel"/>
    <w:tmpl w:val="837A5BB2"/>
    <w:lvl w:ilvl="0" w:tplc="04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D5F3881"/>
    <w:multiLevelType w:val="hybridMultilevel"/>
    <w:tmpl w:val="F1F4E4D6"/>
    <w:lvl w:ilvl="0" w:tplc="04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461712F4"/>
    <w:multiLevelType w:val="multilevel"/>
    <w:tmpl w:val="A7608D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74F58BC"/>
    <w:multiLevelType w:val="multilevel"/>
    <w:tmpl w:val="CD8C21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4AA14B8C"/>
    <w:multiLevelType w:val="hybridMultilevel"/>
    <w:tmpl w:val="A3488F7C"/>
    <w:lvl w:ilvl="0" w:tplc="7DE8BBA0">
      <w:start w:val="23"/>
      <w:numFmt w:val="bullet"/>
      <w:lvlText w:val="-"/>
      <w:lvlJc w:val="left"/>
      <w:pPr>
        <w:ind w:left="720" w:hanging="360"/>
      </w:pPr>
      <w:rPr>
        <w:rFonts w:ascii="Aptos" w:eastAsiaTheme="minorHAnsi" w:hAnsi="Aptos" w:cs="Apto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CCB4C49"/>
    <w:multiLevelType w:val="multilevel"/>
    <w:tmpl w:val="B804F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7B04CD9"/>
    <w:multiLevelType w:val="hybridMultilevel"/>
    <w:tmpl w:val="C06A2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9F30AEC"/>
    <w:multiLevelType w:val="multilevel"/>
    <w:tmpl w:val="57EEC510"/>
    <w:lvl w:ilvl="0">
      <w:start w:val="23"/>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DFF1985"/>
    <w:multiLevelType w:val="multilevel"/>
    <w:tmpl w:val="58541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EE5052E"/>
    <w:multiLevelType w:val="multilevel"/>
    <w:tmpl w:val="C78A7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0AC4338"/>
    <w:multiLevelType w:val="hybridMultilevel"/>
    <w:tmpl w:val="1BEC83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6A1CBA"/>
    <w:multiLevelType w:val="hybridMultilevel"/>
    <w:tmpl w:val="8794A3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B8B4FB2"/>
    <w:multiLevelType w:val="multilevel"/>
    <w:tmpl w:val="3174A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12"/>
  </w:num>
  <w:num w:numId="3">
    <w:abstractNumId w:val="11"/>
  </w:num>
  <w:num w:numId="4">
    <w:abstractNumId w:val="13"/>
  </w:num>
  <w:num w:numId="5">
    <w:abstractNumId w:val="4"/>
  </w:num>
  <w:num w:numId="6">
    <w:abstractNumId w:val="11"/>
  </w:num>
  <w:num w:numId="7">
    <w:abstractNumId w:val="20"/>
  </w:num>
  <w:num w:numId="8">
    <w:abstractNumId w:val="5"/>
  </w:num>
  <w:num w:numId="9">
    <w:abstractNumId w:val="8"/>
  </w:num>
  <w:num w:numId="10">
    <w:abstractNumId w:val="19"/>
  </w:num>
  <w:num w:numId="11">
    <w:abstractNumId w:val="15"/>
  </w:num>
  <w:num w:numId="12">
    <w:abstractNumId w:val="0"/>
  </w:num>
  <w:num w:numId="13">
    <w:abstractNumId w:val="10"/>
  </w:num>
  <w:num w:numId="14">
    <w:abstractNumId w:val="9"/>
  </w:num>
  <w:num w:numId="15">
    <w:abstractNumId w:val="14"/>
  </w:num>
  <w:num w:numId="16">
    <w:abstractNumId w:val="17"/>
  </w:num>
  <w:num w:numId="17">
    <w:abstractNumId w:val="21"/>
  </w:num>
  <w:num w:numId="18">
    <w:abstractNumId w:val="1"/>
  </w:num>
  <w:num w:numId="19">
    <w:abstractNumId w:val="2"/>
  </w:num>
  <w:num w:numId="20">
    <w:abstractNumId w:val="6"/>
  </w:num>
  <w:num w:numId="21">
    <w:abstractNumId w:val="3"/>
  </w:num>
  <w:num w:numId="22">
    <w:abstractNumId w:val="7"/>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28A8"/>
    <w:rsid w:val="000001DD"/>
    <w:rsid w:val="00002D70"/>
    <w:rsid w:val="00004C61"/>
    <w:rsid w:val="00027C55"/>
    <w:rsid w:val="00033B95"/>
    <w:rsid w:val="000345D7"/>
    <w:rsid w:val="000347CF"/>
    <w:rsid w:val="00060C2F"/>
    <w:rsid w:val="00061A35"/>
    <w:rsid w:val="00061C4E"/>
    <w:rsid w:val="00062297"/>
    <w:rsid w:val="00064D18"/>
    <w:rsid w:val="0008086E"/>
    <w:rsid w:val="000810E2"/>
    <w:rsid w:val="000850DB"/>
    <w:rsid w:val="00085B4E"/>
    <w:rsid w:val="00085C42"/>
    <w:rsid w:val="00090537"/>
    <w:rsid w:val="000A2118"/>
    <w:rsid w:val="000A5A93"/>
    <w:rsid w:val="000B5122"/>
    <w:rsid w:val="000C2150"/>
    <w:rsid w:val="000D1D64"/>
    <w:rsid w:val="000D5C19"/>
    <w:rsid w:val="000E16D5"/>
    <w:rsid w:val="000F4DF8"/>
    <w:rsid w:val="001059EB"/>
    <w:rsid w:val="00111B5D"/>
    <w:rsid w:val="00114E02"/>
    <w:rsid w:val="00117FA1"/>
    <w:rsid w:val="001206C2"/>
    <w:rsid w:val="00123DE6"/>
    <w:rsid w:val="001264D3"/>
    <w:rsid w:val="00153416"/>
    <w:rsid w:val="00156466"/>
    <w:rsid w:val="00157E19"/>
    <w:rsid w:val="0016738F"/>
    <w:rsid w:val="00174A8B"/>
    <w:rsid w:val="001923E3"/>
    <w:rsid w:val="00195EF7"/>
    <w:rsid w:val="001A13C5"/>
    <w:rsid w:val="001B028B"/>
    <w:rsid w:val="001B15E1"/>
    <w:rsid w:val="001D1F4D"/>
    <w:rsid w:val="001E69BB"/>
    <w:rsid w:val="001F3001"/>
    <w:rsid w:val="001F41E8"/>
    <w:rsid w:val="001F4345"/>
    <w:rsid w:val="001F5F48"/>
    <w:rsid w:val="001F6393"/>
    <w:rsid w:val="001F663A"/>
    <w:rsid w:val="00202E3A"/>
    <w:rsid w:val="00206F25"/>
    <w:rsid w:val="002203C6"/>
    <w:rsid w:val="00220A86"/>
    <w:rsid w:val="002242A0"/>
    <w:rsid w:val="00225559"/>
    <w:rsid w:val="00227219"/>
    <w:rsid w:val="00230BE5"/>
    <w:rsid w:val="002341F8"/>
    <w:rsid w:val="00242EAE"/>
    <w:rsid w:val="002433B4"/>
    <w:rsid w:val="0026320B"/>
    <w:rsid w:val="00264B73"/>
    <w:rsid w:val="00266B24"/>
    <w:rsid w:val="00266B43"/>
    <w:rsid w:val="00277608"/>
    <w:rsid w:val="0028183C"/>
    <w:rsid w:val="00284617"/>
    <w:rsid w:val="00293EC3"/>
    <w:rsid w:val="0029402A"/>
    <w:rsid w:val="002A17A2"/>
    <w:rsid w:val="002B1934"/>
    <w:rsid w:val="002B6FCD"/>
    <w:rsid w:val="002B7EB4"/>
    <w:rsid w:val="002D1886"/>
    <w:rsid w:val="002D6A04"/>
    <w:rsid w:val="002E220E"/>
    <w:rsid w:val="002E6C60"/>
    <w:rsid w:val="002F1D2F"/>
    <w:rsid w:val="002F5DA4"/>
    <w:rsid w:val="002F6FFA"/>
    <w:rsid w:val="002F75D9"/>
    <w:rsid w:val="00306850"/>
    <w:rsid w:val="00313B29"/>
    <w:rsid w:val="00322EA5"/>
    <w:rsid w:val="0032448E"/>
    <w:rsid w:val="0032452B"/>
    <w:rsid w:val="00335743"/>
    <w:rsid w:val="00345BC8"/>
    <w:rsid w:val="00345E70"/>
    <w:rsid w:val="00350459"/>
    <w:rsid w:val="003523CC"/>
    <w:rsid w:val="00370A03"/>
    <w:rsid w:val="00370A9D"/>
    <w:rsid w:val="00391697"/>
    <w:rsid w:val="003A028B"/>
    <w:rsid w:val="003B0919"/>
    <w:rsid w:val="003B5026"/>
    <w:rsid w:val="003C36DC"/>
    <w:rsid w:val="003C7FF4"/>
    <w:rsid w:val="003E0388"/>
    <w:rsid w:val="003E4D44"/>
    <w:rsid w:val="003F0634"/>
    <w:rsid w:val="003F1E4F"/>
    <w:rsid w:val="003F41A5"/>
    <w:rsid w:val="004003D2"/>
    <w:rsid w:val="00406038"/>
    <w:rsid w:val="00406AE6"/>
    <w:rsid w:val="004074F2"/>
    <w:rsid w:val="00407B52"/>
    <w:rsid w:val="00417F02"/>
    <w:rsid w:val="004262BA"/>
    <w:rsid w:val="00427219"/>
    <w:rsid w:val="00427D91"/>
    <w:rsid w:val="00431AFF"/>
    <w:rsid w:val="00446615"/>
    <w:rsid w:val="00451125"/>
    <w:rsid w:val="00460A0E"/>
    <w:rsid w:val="00466458"/>
    <w:rsid w:val="00466CFD"/>
    <w:rsid w:val="00473213"/>
    <w:rsid w:val="004738AD"/>
    <w:rsid w:val="0047610D"/>
    <w:rsid w:val="00477308"/>
    <w:rsid w:val="00477C11"/>
    <w:rsid w:val="004906DA"/>
    <w:rsid w:val="00496185"/>
    <w:rsid w:val="004975A5"/>
    <w:rsid w:val="004A15B0"/>
    <w:rsid w:val="004A33DB"/>
    <w:rsid w:val="004A5C6C"/>
    <w:rsid w:val="004A66FF"/>
    <w:rsid w:val="004A7259"/>
    <w:rsid w:val="004B7BD2"/>
    <w:rsid w:val="004C47B8"/>
    <w:rsid w:val="004D1070"/>
    <w:rsid w:val="004D1331"/>
    <w:rsid w:val="004D371D"/>
    <w:rsid w:val="004D5B71"/>
    <w:rsid w:val="004D7A03"/>
    <w:rsid w:val="004E083A"/>
    <w:rsid w:val="004E344D"/>
    <w:rsid w:val="004F19E2"/>
    <w:rsid w:val="004F3B95"/>
    <w:rsid w:val="004F6BA7"/>
    <w:rsid w:val="004F7C12"/>
    <w:rsid w:val="00502468"/>
    <w:rsid w:val="0050474B"/>
    <w:rsid w:val="00507628"/>
    <w:rsid w:val="00521612"/>
    <w:rsid w:val="00521AE1"/>
    <w:rsid w:val="0052692C"/>
    <w:rsid w:val="005514BD"/>
    <w:rsid w:val="005528E3"/>
    <w:rsid w:val="00565866"/>
    <w:rsid w:val="00571C22"/>
    <w:rsid w:val="0057246D"/>
    <w:rsid w:val="00575E76"/>
    <w:rsid w:val="00585323"/>
    <w:rsid w:val="00587EAA"/>
    <w:rsid w:val="005A2A8F"/>
    <w:rsid w:val="005A4E7C"/>
    <w:rsid w:val="005A6F31"/>
    <w:rsid w:val="005B14DE"/>
    <w:rsid w:val="005B1F0F"/>
    <w:rsid w:val="005B27EE"/>
    <w:rsid w:val="005C04A3"/>
    <w:rsid w:val="005C0CF1"/>
    <w:rsid w:val="005C1399"/>
    <w:rsid w:val="005C4B50"/>
    <w:rsid w:val="005C6FF7"/>
    <w:rsid w:val="005D1D3D"/>
    <w:rsid w:val="005E4F64"/>
    <w:rsid w:val="005E5603"/>
    <w:rsid w:val="005E669B"/>
    <w:rsid w:val="005E672A"/>
    <w:rsid w:val="005F1BE1"/>
    <w:rsid w:val="005F3FF2"/>
    <w:rsid w:val="005F5920"/>
    <w:rsid w:val="005F6EB8"/>
    <w:rsid w:val="00606E2E"/>
    <w:rsid w:val="00610D46"/>
    <w:rsid w:val="0061216D"/>
    <w:rsid w:val="00612AFA"/>
    <w:rsid w:val="00613ECC"/>
    <w:rsid w:val="00617723"/>
    <w:rsid w:val="00624A1F"/>
    <w:rsid w:val="00633152"/>
    <w:rsid w:val="00640A6F"/>
    <w:rsid w:val="00652CCC"/>
    <w:rsid w:val="00660B84"/>
    <w:rsid w:val="006633AB"/>
    <w:rsid w:val="00675381"/>
    <w:rsid w:val="00680059"/>
    <w:rsid w:val="00696E8A"/>
    <w:rsid w:val="006A12F8"/>
    <w:rsid w:val="006A15AC"/>
    <w:rsid w:val="006A5BB7"/>
    <w:rsid w:val="006A6304"/>
    <w:rsid w:val="006A6720"/>
    <w:rsid w:val="006A6B9A"/>
    <w:rsid w:val="006B42E0"/>
    <w:rsid w:val="006C66A4"/>
    <w:rsid w:val="006C6A4C"/>
    <w:rsid w:val="006D024D"/>
    <w:rsid w:val="006D78AF"/>
    <w:rsid w:val="006E2E58"/>
    <w:rsid w:val="006E5D79"/>
    <w:rsid w:val="006E633C"/>
    <w:rsid w:val="006E6C59"/>
    <w:rsid w:val="006F145A"/>
    <w:rsid w:val="006F7E24"/>
    <w:rsid w:val="007020FA"/>
    <w:rsid w:val="00702845"/>
    <w:rsid w:val="007038CA"/>
    <w:rsid w:val="00705AFB"/>
    <w:rsid w:val="007175C5"/>
    <w:rsid w:val="00720701"/>
    <w:rsid w:val="00733EB4"/>
    <w:rsid w:val="00736E23"/>
    <w:rsid w:val="0074440B"/>
    <w:rsid w:val="007504AD"/>
    <w:rsid w:val="00750848"/>
    <w:rsid w:val="00767D35"/>
    <w:rsid w:val="00770A91"/>
    <w:rsid w:val="00780383"/>
    <w:rsid w:val="00782CBE"/>
    <w:rsid w:val="0078757B"/>
    <w:rsid w:val="007936DB"/>
    <w:rsid w:val="00797333"/>
    <w:rsid w:val="007A13CA"/>
    <w:rsid w:val="007A3AAC"/>
    <w:rsid w:val="007A3E07"/>
    <w:rsid w:val="007A6B5F"/>
    <w:rsid w:val="007B22D6"/>
    <w:rsid w:val="007B26E7"/>
    <w:rsid w:val="007B429E"/>
    <w:rsid w:val="007B5D26"/>
    <w:rsid w:val="007C2BAB"/>
    <w:rsid w:val="007D6286"/>
    <w:rsid w:val="007D72D0"/>
    <w:rsid w:val="007E651F"/>
    <w:rsid w:val="007E6B92"/>
    <w:rsid w:val="007F3B7A"/>
    <w:rsid w:val="007F3F75"/>
    <w:rsid w:val="007F7781"/>
    <w:rsid w:val="008028FC"/>
    <w:rsid w:val="00802D49"/>
    <w:rsid w:val="00807AC8"/>
    <w:rsid w:val="008118E5"/>
    <w:rsid w:val="00821166"/>
    <w:rsid w:val="00821595"/>
    <w:rsid w:val="008254A0"/>
    <w:rsid w:val="00827C63"/>
    <w:rsid w:val="00843397"/>
    <w:rsid w:val="008476C3"/>
    <w:rsid w:val="00851D62"/>
    <w:rsid w:val="00860CD3"/>
    <w:rsid w:val="00862164"/>
    <w:rsid w:val="00866F86"/>
    <w:rsid w:val="00870537"/>
    <w:rsid w:val="00870980"/>
    <w:rsid w:val="008711CC"/>
    <w:rsid w:val="008745DD"/>
    <w:rsid w:val="0088751D"/>
    <w:rsid w:val="00887953"/>
    <w:rsid w:val="00892896"/>
    <w:rsid w:val="008930F3"/>
    <w:rsid w:val="008939E5"/>
    <w:rsid w:val="008A2C13"/>
    <w:rsid w:val="008A6EC5"/>
    <w:rsid w:val="008A78A6"/>
    <w:rsid w:val="008C1447"/>
    <w:rsid w:val="008C443D"/>
    <w:rsid w:val="008D1F47"/>
    <w:rsid w:val="008E4EC5"/>
    <w:rsid w:val="008F05C7"/>
    <w:rsid w:val="008F3DFD"/>
    <w:rsid w:val="008F4BFB"/>
    <w:rsid w:val="008F57FB"/>
    <w:rsid w:val="008F72B7"/>
    <w:rsid w:val="00902DB3"/>
    <w:rsid w:val="009070DA"/>
    <w:rsid w:val="00907359"/>
    <w:rsid w:val="00907709"/>
    <w:rsid w:val="009104C8"/>
    <w:rsid w:val="00916FCB"/>
    <w:rsid w:val="00920A34"/>
    <w:rsid w:val="00921CBF"/>
    <w:rsid w:val="009227EB"/>
    <w:rsid w:val="00935836"/>
    <w:rsid w:val="0093754C"/>
    <w:rsid w:val="00941BA9"/>
    <w:rsid w:val="00943360"/>
    <w:rsid w:val="00944EAF"/>
    <w:rsid w:val="00951220"/>
    <w:rsid w:val="00952332"/>
    <w:rsid w:val="0095261A"/>
    <w:rsid w:val="00952B42"/>
    <w:rsid w:val="0096123B"/>
    <w:rsid w:val="009635EE"/>
    <w:rsid w:val="0096447D"/>
    <w:rsid w:val="00977901"/>
    <w:rsid w:val="00990822"/>
    <w:rsid w:val="00996C90"/>
    <w:rsid w:val="009972DC"/>
    <w:rsid w:val="009A15B0"/>
    <w:rsid w:val="009A1809"/>
    <w:rsid w:val="009A1C65"/>
    <w:rsid w:val="009A4939"/>
    <w:rsid w:val="009B1F0E"/>
    <w:rsid w:val="009B62FB"/>
    <w:rsid w:val="009C10EE"/>
    <w:rsid w:val="009C1506"/>
    <w:rsid w:val="009E32FA"/>
    <w:rsid w:val="009E460F"/>
    <w:rsid w:val="009E4D36"/>
    <w:rsid w:val="009E694D"/>
    <w:rsid w:val="009F074C"/>
    <w:rsid w:val="009F3817"/>
    <w:rsid w:val="009F5DE4"/>
    <w:rsid w:val="009F69CD"/>
    <w:rsid w:val="00A02E3B"/>
    <w:rsid w:val="00A05523"/>
    <w:rsid w:val="00A143A8"/>
    <w:rsid w:val="00A14DC3"/>
    <w:rsid w:val="00A165ED"/>
    <w:rsid w:val="00A33FF6"/>
    <w:rsid w:val="00A37528"/>
    <w:rsid w:val="00A50639"/>
    <w:rsid w:val="00A512A4"/>
    <w:rsid w:val="00A52C52"/>
    <w:rsid w:val="00A52FBF"/>
    <w:rsid w:val="00A572A9"/>
    <w:rsid w:val="00A61E22"/>
    <w:rsid w:val="00A62C6A"/>
    <w:rsid w:val="00A63A33"/>
    <w:rsid w:val="00A65CFA"/>
    <w:rsid w:val="00A83D92"/>
    <w:rsid w:val="00A86545"/>
    <w:rsid w:val="00A87267"/>
    <w:rsid w:val="00A91D29"/>
    <w:rsid w:val="00A93913"/>
    <w:rsid w:val="00A97269"/>
    <w:rsid w:val="00AA0C0E"/>
    <w:rsid w:val="00AA38BE"/>
    <w:rsid w:val="00AA53F7"/>
    <w:rsid w:val="00AA62FC"/>
    <w:rsid w:val="00AC6DE6"/>
    <w:rsid w:val="00AD6EA2"/>
    <w:rsid w:val="00AE42A5"/>
    <w:rsid w:val="00AE4BD3"/>
    <w:rsid w:val="00AF0393"/>
    <w:rsid w:val="00AF42CF"/>
    <w:rsid w:val="00AF776A"/>
    <w:rsid w:val="00B01CB4"/>
    <w:rsid w:val="00B03BC9"/>
    <w:rsid w:val="00B2504F"/>
    <w:rsid w:val="00B515E8"/>
    <w:rsid w:val="00B516EE"/>
    <w:rsid w:val="00B650B0"/>
    <w:rsid w:val="00B650FD"/>
    <w:rsid w:val="00B72759"/>
    <w:rsid w:val="00B73CAA"/>
    <w:rsid w:val="00B75764"/>
    <w:rsid w:val="00B80770"/>
    <w:rsid w:val="00B84196"/>
    <w:rsid w:val="00B8549F"/>
    <w:rsid w:val="00B8668D"/>
    <w:rsid w:val="00B87505"/>
    <w:rsid w:val="00B97B79"/>
    <w:rsid w:val="00BA003E"/>
    <w:rsid w:val="00BA5100"/>
    <w:rsid w:val="00BA709E"/>
    <w:rsid w:val="00BB0E36"/>
    <w:rsid w:val="00BB270B"/>
    <w:rsid w:val="00BD7C82"/>
    <w:rsid w:val="00BF6144"/>
    <w:rsid w:val="00C07B4F"/>
    <w:rsid w:val="00C14B1F"/>
    <w:rsid w:val="00C14EAA"/>
    <w:rsid w:val="00C17444"/>
    <w:rsid w:val="00C25387"/>
    <w:rsid w:val="00C26790"/>
    <w:rsid w:val="00C27D91"/>
    <w:rsid w:val="00C3232F"/>
    <w:rsid w:val="00C33F80"/>
    <w:rsid w:val="00C36880"/>
    <w:rsid w:val="00C36EE5"/>
    <w:rsid w:val="00C45DC6"/>
    <w:rsid w:val="00C57DA1"/>
    <w:rsid w:val="00C72B3B"/>
    <w:rsid w:val="00C72BC1"/>
    <w:rsid w:val="00C825C3"/>
    <w:rsid w:val="00C838EF"/>
    <w:rsid w:val="00C8554B"/>
    <w:rsid w:val="00C86789"/>
    <w:rsid w:val="00C86FBA"/>
    <w:rsid w:val="00C93D4B"/>
    <w:rsid w:val="00C95732"/>
    <w:rsid w:val="00CA1203"/>
    <w:rsid w:val="00CB6B99"/>
    <w:rsid w:val="00CC2C6F"/>
    <w:rsid w:val="00CC404B"/>
    <w:rsid w:val="00CC6CBA"/>
    <w:rsid w:val="00CD5D90"/>
    <w:rsid w:val="00CE60C8"/>
    <w:rsid w:val="00CE7A0B"/>
    <w:rsid w:val="00D014DA"/>
    <w:rsid w:val="00D02AFE"/>
    <w:rsid w:val="00D12D52"/>
    <w:rsid w:val="00D152A4"/>
    <w:rsid w:val="00D16A60"/>
    <w:rsid w:val="00D24F52"/>
    <w:rsid w:val="00D25CC1"/>
    <w:rsid w:val="00D37D2B"/>
    <w:rsid w:val="00D41554"/>
    <w:rsid w:val="00D5077A"/>
    <w:rsid w:val="00D5396B"/>
    <w:rsid w:val="00D5413D"/>
    <w:rsid w:val="00D56529"/>
    <w:rsid w:val="00D6072C"/>
    <w:rsid w:val="00D647DF"/>
    <w:rsid w:val="00D80534"/>
    <w:rsid w:val="00D810D0"/>
    <w:rsid w:val="00D81142"/>
    <w:rsid w:val="00DB5888"/>
    <w:rsid w:val="00DB7F96"/>
    <w:rsid w:val="00DC2FB6"/>
    <w:rsid w:val="00DD1651"/>
    <w:rsid w:val="00DE2B67"/>
    <w:rsid w:val="00DE4B3F"/>
    <w:rsid w:val="00DF15DA"/>
    <w:rsid w:val="00DF1863"/>
    <w:rsid w:val="00E071AC"/>
    <w:rsid w:val="00E1056E"/>
    <w:rsid w:val="00E10A8C"/>
    <w:rsid w:val="00E11B55"/>
    <w:rsid w:val="00E1427D"/>
    <w:rsid w:val="00E24F95"/>
    <w:rsid w:val="00E30762"/>
    <w:rsid w:val="00E31607"/>
    <w:rsid w:val="00E338B3"/>
    <w:rsid w:val="00E371A6"/>
    <w:rsid w:val="00E428A8"/>
    <w:rsid w:val="00E46B7A"/>
    <w:rsid w:val="00E46DF6"/>
    <w:rsid w:val="00E503B8"/>
    <w:rsid w:val="00E50AC9"/>
    <w:rsid w:val="00E60503"/>
    <w:rsid w:val="00E6586F"/>
    <w:rsid w:val="00E658FA"/>
    <w:rsid w:val="00E71325"/>
    <w:rsid w:val="00E81496"/>
    <w:rsid w:val="00E82AC3"/>
    <w:rsid w:val="00E838FE"/>
    <w:rsid w:val="00E87965"/>
    <w:rsid w:val="00E96C30"/>
    <w:rsid w:val="00EA3964"/>
    <w:rsid w:val="00EA67C4"/>
    <w:rsid w:val="00EB6C7F"/>
    <w:rsid w:val="00EB6FA4"/>
    <w:rsid w:val="00EB7ADD"/>
    <w:rsid w:val="00EC22CF"/>
    <w:rsid w:val="00EC5400"/>
    <w:rsid w:val="00ED1E24"/>
    <w:rsid w:val="00EF20A6"/>
    <w:rsid w:val="00EF6629"/>
    <w:rsid w:val="00EF7CE1"/>
    <w:rsid w:val="00EF7E6C"/>
    <w:rsid w:val="00F0748D"/>
    <w:rsid w:val="00F148F9"/>
    <w:rsid w:val="00F27945"/>
    <w:rsid w:val="00F30CA8"/>
    <w:rsid w:val="00F37088"/>
    <w:rsid w:val="00F44266"/>
    <w:rsid w:val="00F54520"/>
    <w:rsid w:val="00F673D9"/>
    <w:rsid w:val="00F80CFA"/>
    <w:rsid w:val="00F8641E"/>
    <w:rsid w:val="00F91BF3"/>
    <w:rsid w:val="00F95662"/>
    <w:rsid w:val="00FA1056"/>
    <w:rsid w:val="00FB49C7"/>
    <w:rsid w:val="00FB5364"/>
    <w:rsid w:val="00FB5B06"/>
    <w:rsid w:val="00FC1A1D"/>
    <w:rsid w:val="00FD4C12"/>
    <w:rsid w:val="00FD73E5"/>
    <w:rsid w:val="00FE1FB0"/>
    <w:rsid w:val="00FE503E"/>
    <w:rsid w:val="00FF172D"/>
    <w:rsid w:val="00FF246D"/>
    <w:rsid w:val="00FF414F"/>
    <w:rsid w:val="00FF77CE"/>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DC0D3B"/>
  <w15:docId w15:val="{5C9C6364-18B6-4FDA-823C-1A8C7F08B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GB"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02DB3"/>
  </w:style>
  <w:style w:type="paragraph" w:styleId="Titre1">
    <w:name w:val="heading 1"/>
    <w:basedOn w:val="Normal"/>
    <w:next w:val="Normal"/>
    <w:uiPriority w:val="9"/>
    <w:qFormat/>
    <w:pPr>
      <w:keepNext/>
      <w:keepLines/>
      <w:spacing w:before="480" w:after="120"/>
      <w:outlineLvl w:val="0"/>
    </w:pPr>
    <w:rPr>
      <w:b/>
      <w:sz w:val="48"/>
      <w:szCs w:val="48"/>
    </w:rPr>
  </w:style>
  <w:style w:type="paragraph" w:styleId="Titre2">
    <w:name w:val="heading 2"/>
    <w:basedOn w:val="Normal"/>
    <w:next w:val="Normal"/>
    <w:uiPriority w:val="9"/>
    <w:semiHidden/>
    <w:unhideWhenUsed/>
    <w:qFormat/>
    <w:pPr>
      <w:keepNext/>
      <w:keepLines/>
      <w:spacing w:before="360" w:after="80"/>
      <w:outlineLvl w:val="1"/>
    </w:pPr>
    <w:rPr>
      <w:b/>
      <w:sz w:val="36"/>
      <w:szCs w:val="36"/>
    </w:rPr>
  </w:style>
  <w:style w:type="paragraph" w:styleId="Titre3">
    <w:name w:val="heading 3"/>
    <w:basedOn w:val="Normal"/>
    <w:next w:val="Normal"/>
    <w:uiPriority w:val="9"/>
    <w:semiHidden/>
    <w:unhideWhenUsed/>
    <w:qFormat/>
    <w:pPr>
      <w:keepNext/>
      <w:keepLines/>
      <w:spacing w:before="280" w:after="80"/>
      <w:outlineLvl w:val="2"/>
    </w:pPr>
    <w:rPr>
      <w:b/>
      <w:sz w:val="28"/>
      <w:szCs w:val="28"/>
    </w:rPr>
  </w:style>
  <w:style w:type="paragraph" w:styleId="Titre4">
    <w:name w:val="heading 4"/>
    <w:basedOn w:val="Normal"/>
    <w:next w:val="Normal"/>
    <w:uiPriority w:val="9"/>
    <w:semiHidden/>
    <w:unhideWhenUsed/>
    <w:qFormat/>
    <w:pPr>
      <w:keepNext/>
      <w:keepLines/>
      <w:spacing w:before="240" w:after="40"/>
      <w:outlineLvl w:val="3"/>
    </w:pPr>
    <w:rPr>
      <w:b/>
      <w:sz w:val="24"/>
      <w:szCs w:val="24"/>
    </w:rPr>
  </w:style>
  <w:style w:type="paragraph" w:styleId="Titre5">
    <w:name w:val="heading 5"/>
    <w:basedOn w:val="Normal"/>
    <w:next w:val="Normal"/>
    <w:uiPriority w:val="9"/>
    <w:semiHidden/>
    <w:unhideWhenUsed/>
    <w:qFormat/>
    <w:pPr>
      <w:keepNext/>
      <w:keepLines/>
      <w:spacing w:before="220" w:after="40"/>
      <w:outlineLvl w:val="4"/>
    </w:pPr>
    <w:rPr>
      <w:b/>
    </w:rPr>
  </w:style>
  <w:style w:type="paragraph" w:styleId="Titre6">
    <w:name w:val="heading 6"/>
    <w:basedOn w:val="Normal"/>
    <w:next w:val="Normal"/>
    <w:uiPriority w:val="9"/>
    <w:semiHidden/>
    <w:unhideWhenUsed/>
    <w:qFormat/>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paragraph" w:customStyle="1" w:styleId="Default">
    <w:name w:val="Default"/>
    <w:rsid w:val="00F90FA3"/>
    <w:pPr>
      <w:autoSpaceDE w:val="0"/>
      <w:autoSpaceDN w:val="0"/>
      <w:adjustRightInd w:val="0"/>
      <w:spacing w:after="0" w:line="240" w:lineRule="auto"/>
    </w:pPr>
    <w:rPr>
      <w:rFonts w:ascii="Aptos" w:hAnsi="Aptos" w:cs="Aptos"/>
      <w:color w:val="000000"/>
      <w:sz w:val="24"/>
      <w:szCs w:val="24"/>
    </w:rPr>
  </w:style>
  <w:style w:type="paragraph" w:styleId="Rvision">
    <w:name w:val="Revision"/>
    <w:hidden/>
    <w:uiPriority w:val="99"/>
    <w:semiHidden/>
    <w:rsid w:val="00CB5EE1"/>
    <w:pPr>
      <w:spacing w:after="0" w:line="240" w:lineRule="auto"/>
    </w:pPr>
  </w:style>
  <w:style w:type="character" w:styleId="Marquedecommentaire">
    <w:name w:val="annotation reference"/>
    <w:basedOn w:val="Policepardfaut"/>
    <w:uiPriority w:val="99"/>
    <w:semiHidden/>
    <w:unhideWhenUsed/>
    <w:rsid w:val="00CB5EE1"/>
    <w:rPr>
      <w:sz w:val="16"/>
      <w:szCs w:val="16"/>
    </w:rPr>
  </w:style>
  <w:style w:type="paragraph" w:styleId="Commentaire">
    <w:name w:val="annotation text"/>
    <w:basedOn w:val="Normal"/>
    <w:link w:val="CommentaireCar"/>
    <w:uiPriority w:val="99"/>
    <w:unhideWhenUsed/>
    <w:rsid w:val="00CB5EE1"/>
    <w:pPr>
      <w:spacing w:line="240" w:lineRule="auto"/>
    </w:pPr>
    <w:rPr>
      <w:sz w:val="20"/>
      <w:szCs w:val="20"/>
    </w:rPr>
  </w:style>
  <w:style w:type="character" w:customStyle="1" w:styleId="CommentaireCar">
    <w:name w:val="Commentaire Car"/>
    <w:basedOn w:val="Policepardfaut"/>
    <w:link w:val="Commentaire"/>
    <w:uiPriority w:val="99"/>
    <w:rsid w:val="00CB5EE1"/>
    <w:rPr>
      <w:sz w:val="20"/>
      <w:szCs w:val="20"/>
    </w:rPr>
  </w:style>
  <w:style w:type="paragraph" w:styleId="Objetducommentaire">
    <w:name w:val="annotation subject"/>
    <w:basedOn w:val="Commentaire"/>
    <w:next w:val="Commentaire"/>
    <w:link w:val="ObjetducommentaireCar"/>
    <w:uiPriority w:val="99"/>
    <w:semiHidden/>
    <w:unhideWhenUsed/>
    <w:rsid w:val="00CB5EE1"/>
    <w:rPr>
      <w:b/>
      <w:bCs/>
    </w:rPr>
  </w:style>
  <w:style w:type="character" w:customStyle="1" w:styleId="ObjetducommentaireCar">
    <w:name w:val="Objet du commentaire Car"/>
    <w:basedOn w:val="CommentaireCar"/>
    <w:link w:val="Objetducommentaire"/>
    <w:uiPriority w:val="99"/>
    <w:semiHidden/>
    <w:rsid w:val="00CB5EE1"/>
    <w:rPr>
      <w:b/>
      <w:bCs/>
      <w:sz w:val="20"/>
      <w:szCs w:val="20"/>
    </w:rPr>
  </w:style>
  <w:style w:type="paragraph" w:styleId="NormalWeb">
    <w:name w:val="Normal (Web)"/>
    <w:basedOn w:val="Normal"/>
    <w:uiPriority w:val="99"/>
    <w:unhideWhenUsed/>
    <w:rsid w:val="00A37C4E"/>
    <w:pPr>
      <w:spacing w:before="100" w:beforeAutospacing="1" w:after="100" w:afterAutospacing="1" w:line="240" w:lineRule="auto"/>
    </w:pPr>
    <w:rPr>
      <w:rFonts w:ascii="Times New Roman" w:eastAsia="Times New Roman" w:hAnsi="Times New Roman" w:cs="Times New Roman"/>
      <w:sz w:val="24"/>
      <w:szCs w:val="24"/>
    </w:rPr>
  </w:style>
  <w:style w:type="table" w:styleId="Grilledutableau">
    <w:name w:val="Table Grid"/>
    <w:basedOn w:val="TableauNormal"/>
    <w:uiPriority w:val="39"/>
    <w:rsid w:val="00810A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913735"/>
    <w:pPr>
      <w:ind w:left="720"/>
      <w:contextualSpacing/>
    </w:p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auNormal"/>
    <w:pPr>
      <w:spacing w:after="0" w:line="240" w:lineRule="auto"/>
    </w:pPr>
    <w:tblPr>
      <w:tblStyleRowBandSize w:val="1"/>
      <w:tblStyleColBandSize w:val="1"/>
    </w:tblPr>
  </w:style>
  <w:style w:type="paragraph" w:styleId="Notedebasdepage">
    <w:name w:val="footnote text"/>
    <w:basedOn w:val="Normal"/>
    <w:link w:val="NotedebasdepageCar"/>
    <w:uiPriority w:val="99"/>
    <w:semiHidden/>
    <w:unhideWhenUsed/>
    <w:rsid w:val="00085C42"/>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085C42"/>
    <w:rPr>
      <w:sz w:val="20"/>
      <w:szCs w:val="20"/>
    </w:rPr>
  </w:style>
  <w:style w:type="character" w:styleId="Appelnotedebasdep">
    <w:name w:val="footnote reference"/>
    <w:basedOn w:val="Policepardfaut"/>
    <w:uiPriority w:val="99"/>
    <w:semiHidden/>
    <w:unhideWhenUsed/>
    <w:rsid w:val="00085C42"/>
    <w:rPr>
      <w:vertAlign w:val="superscript"/>
    </w:rPr>
  </w:style>
  <w:style w:type="character" w:styleId="lev">
    <w:name w:val="Strong"/>
    <w:basedOn w:val="Policepardfaut"/>
    <w:uiPriority w:val="22"/>
    <w:qFormat/>
    <w:rsid w:val="00CC2C6F"/>
    <w:rPr>
      <w:b/>
      <w:bCs/>
    </w:rPr>
  </w:style>
  <w:style w:type="character" w:styleId="Accentuation">
    <w:name w:val="Emphasis"/>
    <w:basedOn w:val="Policepardfaut"/>
    <w:uiPriority w:val="20"/>
    <w:qFormat/>
    <w:rsid w:val="00CC2C6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7632375">
      <w:bodyDiv w:val="1"/>
      <w:marLeft w:val="0"/>
      <w:marRight w:val="0"/>
      <w:marTop w:val="0"/>
      <w:marBottom w:val="0"/>
      <w:divBdr>
        <w:top w:val="none" w:sz="0" w:space="0" w:color="auto"/>
        <w:left w:val="none" w:sz="0" w:space="0" w:color="auto"/>
        <w:bottom w:val="none" w:sz="0" w:space="0" w:color="auto"/>
        <w:right w:val="none" w:sz="0" w:space="0" w:color="auto"/>
      </w:divBdr>
      <w:divsChild>
        <w:div w:id="1057704092">
          <w:marLeft w:val="0"/>
          <w:marRight w:val="0"/>
          <w:marTop w:val="0"/>
          <w:marBottom w:val="0"/>
          <w:divBdr>
            <w:top w:val="none" w:sz="0" w:space="0" w:color="auto"/>
            <w:left w:val="none" w:sz="0" w:space="0" w:color="auto"/>
            <w:bottom w:val="none" w:sz="0" w:space="0" w:color="auto"/>
            <w:right w:val="none" w:sz="0" w:space="0" w:color="auto"/>
          </w:divBdr>
          <w:divsChild>
            <w:div w:id="1428497078">
              <w:marLeft w:val="0"/>
              <w:marRight w:val="0"/>
              <w:marTop w:val="0"/>
              <w:marBottom w:val="0"/>
              <w:divBdr>
                <w:top w:val="none" w:sz="0" w:space="0" w:color="auto"/>
                <w:left w:val="none" w:sz="0" w:space="0" w:color="auto"/>
                <w:bottom w:val="none" w:sz="0" w:space="0" w:color="auto"/>
                <w:right w:val="none" w:sz="0" w:space="0" w:color="auto"/>
              </w:divBdr>
              <w:divsChild>
                <w:div w:id="680594351">
                  <w:marLeft w:val="0"/>
                  <w:marRight w:val="0"/>
                  <w:marTop w:val="0"/>
                  <w:marBottom w:val="0"/>
                  <w:divBdr>
                    <w:top w:val="none" w:sz="0" w:space="0" w:color="auto"/>
                    <w:left w:val="none" w:sz="0" w:space="0" w:color="auto"/>
                    <w:bottom w:val="none" w:sz="0" w:space="0" w:color="auto"/>
                    <w:right w:val="none" w:sz="0" w:space="0" w:color="auto"/>
                  </w:divBdr>
                  <w:divsChild>
                    <w:div w:id="1254895860">
                      <w:marLeft w:val="0"/>
                      <w:marRight w:val="0"/>
                      <w:marTop w:val="0"/>
                      <w:marBottom w:val="0"/>
                      <w:divBdr>
                        <w:top w:val="none" w:sz="0" w:space="0" w:color="auto"/>
                        <w:left w:val="none" w:sz="0" w:space="0" w:color="auto"/>
                        <w:bottom w:val="none" w:sz="0" w:space="0" w:color="auto"/>
                        <w:right w:val="none" w:sz="0" w:space="0" w:color="auto"/>
                      </w:divBdr>
                      <w:divsChild>
                        <w:div w:id="974024657">
                          <w:marLeft w:val="0"/>
                          <w:marRight w:val="0"/>
                          <w:marTop w:val="0"/>
                          <w:marBottom w:val="0"/>
                          <w:divBdr>
                            <w:top w:val="none" w:sz="0" w:space="0" w:color="auto"/>
                            <w:left w:val="none" w:sz="0" w:space="0" w:color="auto"/>
                            <w:bottom w:val="none" w:sz="0" w:space="0" w:color="auto"/>
                            <w:right w:val="none" w:sz="0" w:space="0" w:color="auto"/>
                          </w:divBdr>
                          <w:divsChild>
                            <w:div w:id="1243367544">
                              <w:marLeft w:val="0"/>
                              <w:marRight w:val="0"/>
                              <w:marTop w:val="0"/>
                              <w:marBottom w:val="0"/>
                              <w:divBdr>
                                <w:top w:val="none" w:sz="0" w:space="0" w:color="auto"/>
                                <w:left w:val="none" w:sz="0" w:space="0" w:color="auto"/>
                                <w:bottom w:val="none" w:sz="0" w:space="0" w:color="auto"/>
                                <w:right w:val="none" w:sz="0" w:space="0" w:color="auto"/>
                              </w:divBdr>
                              <w:divsChild>
                                <w:div w:id="9032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69777843">
      <w:bodyDiv w:val="1"/>
      <w:marLeft w:val="0"/>
      <w:marRight w:val="0"/>
      <w:marTop w:val="0"/>
      <w:marBottom w:val="0"/>
      <w:divBdr>
        <w:top w:val="none" w:sz="0" w:space="0" w:color="auto"/>
        <w:left w:val="none" w:sz="0" w:space="0" w:color="auto"/>
        <w:bottom w:val="none" w:sz="0" w:space="0" w:color="auto"/>
        <w:right w:val="none" w:sz="0" w:space="0" w:color="auto"/>
      </w:divBdr>
      <w:divsChild>
        <w:div w:id="1821459552">
          <w:marLeft w:val="0"/>
          <w:marRight w:val="0"/>
          <w:marTop w:val="0"/>
          <w:marBottom w:val="0"/>
          <w:divBdr>
            <w:top w:val="none" w:sz="0" w:space="0" w:color="auto"/>
            <w:left w:val="none" w:sz="0" w:space="0" w:color="auto"/>
            <w:bottom w:val="none" w:sz="0" w:space="0" w:color="auto"/>
            <w:right w:val="none" w:sz="0" w:space="0" w:color="auto"/>
          </w:divBdr>
          <w:divsChild>
            <w:div w:id="534775361">
              <w:marLeft w:val="0"/>
              <w:marRight w:val="0"/>
              <w:marTop w:val="0"/>
              <w:marBottom w:val="0"/>
              <w:divBdr>
                <w:top w:val="none" w:sz="0" w:space="0" w:color="auto"/>
                <w:left w:val="none" w:sz="0" w:space="0" w:color="auto"/>
                <w:bottom w:val="none" w:sz="0" w:space="0" w:color="auto"/>
                <w:right w:val="none" w:sz="0" w:space="0" w:color="auto"/>
              </w:divBdr>
              <w:divsChild>
                <w:div w:id="1133138624">
                  <w:marLeft w:val="0"/>
                  <w:marRight w:val="0"/>
                  <w:marTop w:val="0"/>
                  <w:marBottom w:val="0"/>
                  <w:divBdr>
                    <w:top w:val="none" w:sz="0" w:space="0" w:color="auto"/>
                    <w:left w:val="none" w:sz="0" w:space="0" w:color="auto"/>
                    <w:bottom w:val="none" w:sz="0" w:space="0" w:color="auto"/>
                    <w:right w:val="none" w:sz="0" w:space="0" w:color="auto"/>
                  </w:divBdr>
                  <w:divsChild>
                    <w:div w:id="413010506">
                      <w:marLeft w:val="0"/>
                      <w:marRight w:val="0"/>
                      <w:marTop w:val="0"/>
                      <w:marBottom w:val="0"/>
                      <w:divBdr>
                        <w:top w:val="none" w:sz="0" w:space="0" w:color="auto"/>
                        <w:left w:val="none" w:sz="0" w:space="0" w:color="auto"/>
                        <w:bottom w:val="none" w:sz="0" w:space="0" w:color="auto"/>
                        <w:right w:val="none" w:sz="0" w:space="0" w:color="auto"/>
                      </w:divBdr>
                      <w:divsChild>
                        <w:div w:id="448819836">
                          <w:marLeft w:val="0"/>
                          <w:marRight w:val="0"/>
                          <w:marTop w:val="0"/>
                          <w:marBottom w:val="0"/>
                          <w:divBdr>
                            <w:top w:val="none" w:sz="0" w:space="0" w:color="auto"/>
                            <w:left w:val="none" w:sz="0" w:space="0" w:color="auto"/>
                            <w:bottom w:val="none" w:sz="0" w:space="0" w:color="auto"/>
                            <w:right w:val="none" w:sz="0" w:space="0" w:color="auto"/>
                          </w:divBdr>
                          <w:divsChild>
                            <w:div w:id="1817716659">
                              <w:marLeft w:val="0"/>
                              <w:marRight w:val="0"/>
                              <w:marTop w:val="0"/>
                              <w:marBottom w:val="0"/>
                              <w:divBdr>
                                <w:top w:val="none" w:sz="0" w:space="0" w:color="auto"/>
                                <w:left w:val="none" w:sz="0" w:space="0" w:color="auto"/>
                                <w:bottom w:val="none" w:sz="0" w:space="0" w:color="auto"/>
                                <w:right w:val="none" w:sz="0" w:space="0" w:color="auto"/>
                              </w:divBdr>
                              <w:divsChild>
                                <w:div w:id="1000735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05919717">
      <w:bodyDiv w:val="1"/>
      <w:marLeft w:val="0"/>
      <w:marRight w:val="0"/>
      <w:marTop w:val="0"/>
      <w:marBottom w:val="0"/>
      <w:divBdr>
        <w:top w:val="none" w:sz="0" w:space="0" w:color="auto"/>
        <w:left w:val="none" w:sz="0" w:space="0" w:color="auto"/>
        <w:bottom w:val="none" w:sz="0" w:space="0" w:color="auto"/>
        <w:right w:val="none" w:sz="0" w:space="0" w:color="auto"/>
      </w:divBdr>
    </w:div>
    <w:div w:id="999381751">
      <w:bodyDiv w:val="1"/>
      <w:marLeft w:val="0"/>
      <w:marRight w:val="0"/>
      <w:marTop w:val="0"/>
      <w:marBottom w:val="0"/>
      <w:divBdr>
        <w:top w:val="none" w:sz="0" w:space="0" w:color="auto"/>
        <w:left w:val="none" w:sz="0" w:space="0" w:color="auto"/>
        <w:bottom w:val="none" w:sz="0" w:space="0" w:color="auto"/>
        <w:right w:val="none" w:sz="0" w:space="0" w:color="auto"/>
      </w:divBdr>
    </w:div>
    <w:div w:id="1164474651">
      <w:bodyDiv w:val="1"/>
      <w:marLeft w:val="0"/>
      <w:marRight w:val="0"/>
      <w:marTop w:val="0"/>
      <w:marBottom w:val="0"/>
      <w:divBdr>
        <w:top w:val="none" w:sz="0" w:space="0" w:color="auto"/>
        <w:left w:val="none" w:sz="0" w:space="0" w:color="auto"/>
        <w:bottom w:val="none" w:sz="0" w:space="0" w:color="auto"/>
        <w:right w:val="none" w:sz="0" w:space="0" w:color="auto"/>
      </w:divBdr>
    </w:div>
    <w:div w:id="1437561847">
      <w:bodyDiv w:val="1"/>
      <w:marLeft w:val="0"/>
      <w:marRight w:val="0"/>
      <w:marTop w:val="0"/>
      <w:marBottom w:val="0"/>
      <w:divBdr>
        <w:top w:val="none" w:sz="0" w:space="0" w:color="auto"/>
        <w:left w:val="none" w:sz="0" w:space="0" w:color="auto"/>
        <w:bottom w:val="none" w:sz="0" w:space="0" w:color="auto"/>
        <w:right w:val="none" w:sz="0" w:space="0" w:color="auto"/>
      </w:divBdr>
      <w:divsChild>
        <w:div w:id="1160001509">
          <w:marLeft w:val="0"/>
          <w:marRight w:val="0"/>
          <w:marTop w:val="0"/>
          <w:marBottom w:val="0"/>
          <w:divBdr>
            <w:top w:val="none" w:sz="0" w:space="0" w:color="auto"/>
            <w:left w:val="none" w:sz="0" w:space="0" w:color="auto"/>
            <w:bottom w:val="none" w:sz="0" w:space="0" w:color="auto"/>
            <w:right w:val="none" w:sz="0" w:space="0" w:color="auto"/>
          </w:divBdr>
          <w:divsChild>
            <w:div w:id="1010331247">
              <w:marLeft w:val="0"/>
              <w:marRight w:val="0"/>
              <w:marTop w:val="0"/>
              <w:marBottom w:val="0"/>
              <w:divBdr>
                <w:top w:val="none" w:sz="0" w:space="0" w:color="auto"/>
                <w:left w:val="none" w:sz="0" w:space="0" w:color="auto"/>
                <w:bottom w:val="none" w:sz="0" w:space="0" w:color="auto"/>
                <w:right w:val="none" w:sz="0" w:space="0" w:color="auto"/>
              </w:divBdr>
              <w:divsChild>
                <w:div w:id="1265914907">
                  <w:marLeft w:val="0"/>
                  <w:marRight w:val="0"/>
                  <w:marTop w:val="0"/>
                  <w:marBottom w:val="0"/>
                  <w:divBdr>
                    <w:top w:val="none" w:sz="0" w:space="0" w:color="auto"/>
                    <w:left w:val="none" w:sz="0" w:space="0" w:color="auto"/>
                    <w:bottom w:val="none" w:sz="0" w:space="0" w:color="auto"/>
                    <w:right w:val="none" w:sz="0" w:space="0" w:color="auto"/>
                  </w:divBdr>
                  <w:divsChild>
                    <w:div w:id="1995259670">
                      <w:marLeft w:val="0"/>
                      <w:marRight w:val="0"/>
                      <w:marTop w:val="0"/>
                      <w:marBottom w:val="0"/>
                      <w:divBdr>
                        <w:top w:val="none" w:sz="0" w:space="0" w:color="auto"/>
                        <w:left w:val="none" w:sz="0" w:space="0" w:color="auto"/>
                        <w:bottom w:val="none" w:sz="0" w:space="0" w:color="auto"/>
                        <w:right w:val="none" w:sz="0" w:space="0" w:color="auto"/>
                      </w:divBdr>
                      <w:divsChild>
                        <w:div w:id="691995741">
                          <w:marLeft w:val="0"/>
                          <w:marRight w:val="0"/>
                          <w:marTop w:val="0"/>
                          <w:marBottom w:val="0"/>
                          <w:divBdr>
                            <w:top w:val="none" w:sz="0" w:space="0" w:color="auto"/>
                            <w:left w:val="none" w:sz="0" w:space="0" w:color="auto"/>
                            <w:bottom w:val="none" w:sz="0" w:space="0" w:color="auto"/>
                            <w:right w:val="none" w:sz="0" w:space="0" w:color="auto"/>
                          </w:divBdr>
                          <w:divsChild>
                            <w:div w:id="1467163481">
                              <w:marLeft w:val="0"/>
                              <w:marRight w:val="0"/>
                              <w:marTop w:val="0"/>
                              <w:marBottom w:val="0"/>
                              <w:divBdr>
                                <w:top w:val="none" w:sz="0" w:space="0" w:color="auto"/>
                                <w:left w:val="none" w:sz="0" w:space="0" w:color="auto"/>
                                <w:bottom w:val="none" w:sz="0" w:space="0" w:color="auto"/>
                                <w:right w:val="none" w:sz="0" w:space="0" w:color="auto"/>
                              </w:divBdr>
                              <w:divsChild>
                                <w:div w:id="139192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4724317">
      <w:bodyDiv w:val="1"/>
      <w:marLeft w:val="0"/>
      <w:marRight w:val="0"/>
      <w:marTop w:val="0"/>
      <w:marBottom w:val="0"/>
      <w:divBdr>
        <w:top w:val="none" w:sz="0" w:space="0" w:color="auto"/>
        <w:left w:val="none" w:sz="0" w:space="0" w:color="auto"/>
        <w:bottom w:val="none" w:sz="0" w:space="0" w:color="auto"/>
        <w:right w:val="none" w:sz="0" w:space="0" w:color="auto"/>
      </w:divBdr>
    </w:div>
    <w:div w:id="2048484444">
      <w:bodyDiv w:val="1"/>
      <w:marLeft w:val="0"/>
      <w:marRight w:val="0"/>
      <w:marTop w:val="0"/>
      <w:marBottom w:val="0"/>
      <w:divBdr>
        <w:top w:val="none" w:sz="0" w:space="0" w:color="auto"/>
        <w:left w:val="none" w:sz="0" w:space="0" w:color="auto"/>
        <w:bottom w:val="none" w:sz="0" w:space="0" w:color="auto"/>
        <w:right w:val="none" w:sz="0" w:space="0" w:color="auto"/>
      </w:divBdr>
      <w:divsChild>
        <w:div w:id="1838694207">
          <w:marLeft w:val="0"/>
          <w:marRight w:val="0"/>
          <w:marTop w:val="0"/>
          <w:marBottom w:val="0"/>
          <w:divBdr>
            <w:top w:val="none" w:sz="0" w:space="0" w:color="auto"/>
            <w:left w:val="none" w:sz="0" w:space="0" w:color="auto"/>
            <w:bottom w:val="none" w:sz="0" w:space="0" w:color="auto"/>
            <w:right w:val="none" w:sz="0" w:space="0" w:color="auto"/>
          </w:divBdr>
          <w:divsChild>
            <w:div w:id="1823738650">
              <w:marLeft w:val="0"/>
              <w:marRight w:val="0"/>
              <w:marTop w:val="0"/>
              <w:marBottom w:val="0"/>
              <w:divBdr>
                <w:top w:val="none" w:sz="0" w:space="0" w:color="auto"/>
                <w:left w:val="none" w:sz="0" w:space="0" w:color="auto"/>
                <w:bottom w:val="none" w:sz="0" w:space="0" w:color="auto"/>
                <w:right w:val="none" w:sz="0" w:space="0" w:color="auto"/>
              </w:divBdr>
              <w:divsChild>
                <w:div w:id="1719743451">
                  <w:marLeft w:val="0"/>
                  <w:marRight w:val="0"/>
                  <w:marTop w:val="0"/>
                  <w:marBottom w:val="0"/>
                  <w:divBdr>
                    <w:top w:val="none" w:sz="0" w:space="0" w:color="auto"/>
                    <w:left w:val="none" w:sz="0" w:space="0" w:color="auto"/>
                    <w:bottom w:val="none" w:sz="0" w:space="0" w:color="auto"/>
                    <w:right w:val="none" w:sz="0" w:space="0" w:color="auto"/>
                  </w:divBdr>
                  <w:divsChild>
                    <w:div w:id="1042941398">
                      <w:marLeft w:val="0"/>
                      <w:marRight w:val="0"/>
                      <w:marTop w:val="0"/>
                      <w:marBottom w:val="0"/>
                      <w:divBdr>
                        <w:top w:val="none" w:sz="0" w:space="0" w:color="auto"/>
                        <w:left w:val="none" w:sz="0" w:space="0" w:color="auto"/>
                        <w:bottom w:val="none" w:sz="0" w:space="0" w:color="auto"/>
                        <w:right w:val="none" w:sz="0" w:space="0" w:color="auto"/>
                      </w:divBdr>
                      <w:divsChild>
                        <w:div w:id="249119020">
                          <w:marLeft w:val="0"/>
                          <w:marRight w:val="0"/>
                          <w:marTop w:val="0"/>
                          <w:marBottom w:val="0"/>
                          <w:divBdr>
                            <w:top w:val="none" w:sz="0" w:space="0" w:color="auto"/>
                            <w:left w:val="none" w:sz="0" w:space="0" w:color="auto"/>
                            <w:bottom w:val="none" w:sz="0" w:space="0" w:color="auto"/>
                            <w:right w:val="none" w:sz="0" w:space="0" w:color="auto"/>
                          </w:divBdr>
                          <w:divsChild>
                            <w:div w:id="177820154">
                              <w:marLeft w:val="0"/>
                              <w:marRight w:val="0"/>
                              <w:marTop w:val="0"/>
                              <w:marBottom w:val="0"/>
                              <w:divBdr>
                                <w:top w:val="none" w:sz="0" w:space="0" w:color="auto"/>
                                <w:left w:val="none" w:sz="0" w:space="0" w:color="auto"/>
                                <w:bottom w:val="none" w:sz="0" w:space="0" w:color="auto"/>
                                <w:right w:val="none" w:sz="0" w:space="0" w:color="auto"/>
                              </w:divBdr>
                              <w:divsChild>
                                <w:div w:id="195651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ABAUw16TMZ95z4J1wVzqU/iafg==">CgMxLjAyCGguZ2pkZ3hzMgloLjMwajB6bGwyCWguMWZvYjl0ZTIJaC4zem55c2g3MgloLjJldDkycDA4AHIhMTBXOEV5OTU3Q3BjNFRpT0tDZkd4LXhxQmxCNVJQOVFv</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4CDEFFD-574A-4F81-9EDC-13EFA2870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903</TotalTime>
  <Pages>4</Pages>
  <Words>890</Words>
  <Characters>4896</Characters>
  <Application>Microsoft Office Word</Application>
  <DocSecurity>0</DocSecurity>
  <Lines>40</Lines>
  <Paragraphs>11</Paragraphs>
  <ScaleCrop>false</ScaleCrop>
  <HeadingPairs>
    <vt:vector size="6" baseType="variant">
      <vt:variant>
        <vt:lpstr>Titre</vt:lpstr>
      </vt:variant>
      <vt:variant>
        <vt:i4>1</vt:i4>
      </vt:variant>
      <vt:variant>
        <vt:lpstr>Title</vt:lpstr>
      </vt:variant>
      <vt:variant>
        <vt:i4>1</vt:i4>
      </vt:variant>
      <vt:variant>
        <vt:lpstr>Konu Başlığı</vt:lpstr>
      </vt:variant>
      <vt:variant>
        <vt:i4>1</vt:i4>
      </vt:variant>
    </vt:vector>
  </HeadingPairs>
  <TitlesOfParts>
    <vt:vector size="3" baseType="lpstr">
      <vt:lpstr/>
      <vt:lpstr/>
      <vt:lpstr/>
    </vt:vector>
  </TitlesOfParts>
  <Company/>
  <LinksUpToDate>false</LinksUpToDate>
  <CharactersWithSpaces>5775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Christian Perennou</dc:creator>
  <cp:lastModifiedBy>Reviewer </cp:lastModifiedBy>
  <cp:revision>54</cp:revision>
  <cp:lastPrinted>2025-06-10T15:01:00Z</cp:lastPrinted>
  <dcterms:created xsi:type="dcterms:W3CDTF">2025-05-06T07:55:00Z</dcterms:created>
  <dcterms:modified xsi:type="dcterms:W3CDTF">2026-02-14T20:56:00Z</dcterms:modified>
</cp:coreProperties>
</file>